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60194" w14:textId="377CD7A1" w:rsidR="006C2865" w:rsidRDefault="001B7724" w:rsidP="006C2865">
      <w:pPr>
        <w:jc w:val="center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bCs/>
          <w:sz w:val="28"/>
          <w:szCs w:val="28"/>
        </w:rPr>
        <w:t>INTRODUCCIÓN</w:t>
      </w:r>
    </w:p>
    <w:p w14:paraId="5893DA1E" w14:textId="2FB42BB8" w:rsidR="00685DD3" w:rsidRDefault="009B71A3" w:rsidP="009B71A3">
      <w:pPr>
        <w:jc w:val="both"/>
        <w:rPr>
          <w:rFonts w:ascii="Franklin Gothic Book" w:hAnsi="Franklin Gothic Book"/>
          <w:sz w:val="24"/>
          <w:szCs w:val="24"/>
        </w:rPr>
      </w:pPr>
      <w:r w:rsidRPr="009B71A3">
        <w:rPr>
          <w:rFonts w:ascii="Franklin Gothic Book" w:hAnsi="Franklin Gothic Book"/>
          <w:sz w:val="24"/>
          <w:szCs w:val="24"/>
        </w:rPr>
        <w:t xml:space="preserve">La Alcaldía Municipal de El Carmen de Chucurí </w:t>
      </w:r>
      <w:r>
        <w:rPr>
          <w:rFonts w:ascii="Franklin Gothic Book" w:hAnsi="Franklin Gothic Book"/>
          <w:sz w:val="24"/>
          <w:szCs w:val="24"/>
        </w:rPr>
        <w:t>tiene como</w:t>
      </w:r>
      <w:r w:rsidRPr="009B71A3">
        <w:rPr>
          <w:rFonts w:ascii="Franklin Gothic Book" w:hAnsi="Franklin Gothic Book"/>
          <w:sz w:val="24"/>
          <w:szCs w:val="24"/>
        </w:rPr>
        <w:t xml:space="preserve"> propósito principal orientar y apoyar a </w:t>
      </w:r>
      <w:r>
        <w:rPr>
          <w:rFonts w:ascii="Franklin Gothic Book" w:hAnsi="Franklin Gothic Book"/>
          <w:sz w:val="24"/>
          <w:szCs w:val="24"/>
        </w:rPr>
        <w:t>los</w:t>
      </w:r>
      <w:r w:rsidRPr="009B71A3">
        <w:rPr>
          <w:rFonts w:ascii="Franklin Gothic Book" w:hAnsi="Franklin Gothic Book"/>
          <w:sz w:val="24"/>
          <w:szCs w:val="24"/>
        </w:rPr>
        <w:t xml:space="preserve"> carmeleñ</w:t>
      </w:r>
      <w:r>
        <w:rPr>
          <w:rFonts w:ascii="Franklin Gothic Book" w:hAnsi="Franklin Gothic Book"/>
          <w:sz w:val="24"/>
          <w:szCs w:val="24"/>
        </w:rPr>
        <w:t>os</w:t>
      </w:r>
      <w:r w:rsidRPr="009B71A3">
        <w:rPr>
          <w:rFonts w:ascii="Franklin Gothic Book" w:hAnsi="Franklin Gothic Book"/>
          <w:sz w:val="24"/>
          <w:szCs w:val="24"/>
        </w:rPr>
        <w:t>, garantizando la calidad de vida y la inversión social para alcanzar el desarrollo humano sostenible y la satisfacción</w:t>
      </w:r>
      <w:r>
        <w:rPr>
          <w:rFonts w:ascii="Franklin Gothic Book" w:hAnsi="Franklin Gothic Book"/>
          <w:sz w:val="24"/>
          <w:szCs w:val="24"/>
        </w:rPr>
        <w:t xml:space="preserve"> de la comunidad. En la búsqueda del cumplimiento de su misión, se cuenta con el apoyo de los colaboradores llevando a cabo el desarrollo de sus procesos, por lo que </w:t>
      </w:r>
      <w:r w:rsidR="00685DD3">
        <w:rPr>
          <w:rFonts w:ascii="Franklin Gothic Book" w:hAnsi="Franklin Gothic Book"/>
          <w:sz w:val="24"/>
          <w:szCs w:val="24"/>
        </w:rPr>
        <w:t xml:space="preserve">se resalta </w:t>
      </w:r>
      <w:r>
        <w:rPr>
          <w:rFonts w:ascii="Franklin Gothic Book" w:hAnsi="Franklin Gothic Book"/>
          <w:sz w:val="24"/>
          <w:szCs w:val="24"/>
        </w:rPr>
        <w:t xml:space="preserve">la importancia de contar con un personal </w:t>
      </w:r>
      <w:r w:rsidR="00685DD3" w:rsidRPr="00685DD3">
        <w:rPr>
          <w:rFonts w:ascii="Franklin Gothic Book" w:hAnsi="Franklin Gothic Book"/>
          <w:sz w:val="24"/>
          <w:szCs w:val="24"/>
        </w:rPr>
        <w:t>integral, idóneo, comprometido y transparente</w:t>
      </w:r>
      <w:r w:rsidR="00685DD3">
        <w:rPr>
          <w:rFonts w:ascii="Franklin Gothic Book" w:hAnsi="Franklin Gothic Book"/>
          <w:sz w:val="24"/>
          <w:szCs w:val="24"/>
        </w:rPr>
        <w:t xml:space="preserve">. </w:t>
      </w:r>
    </w:p>
    <w:p w14:paraId="24AD856E" w14:textId="7B9CB093" w:rsidR="00DE079C" w:rsidRDefault="00685DD3" w:rsidP="00481EBC">
      <w:pPr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Según </w:t>
      </w:r>
      <w:r>
        <w:rPr>
          <w:rFonts w:ascii="Franklin Gothic Book" w:hAnsi="Franklin Gothic Book"/>
          <w:sz w:val="24"/>
          <w:szCs w:val="24"/>
        </w:rPr>
        <w:tab/>
        <w:t>el artículo 7 de</w:t>
      </w:r>
      <w:r w:rsidR="00481EBC">
        <w:rPr>
          <w:rFonts w:ascii="Franklin Gothic Book" w:hAnsi="Franklin Gothic Book"/>
          <w:sz w:val="24"/>
          <w:szCs w:val="24"/>
        </w:rPr>
        <w:t>l Decreto Ley 1567 de 1998</w:t>
      </w:r>
      <w:r w:rsidR="006C2865">
        <w:t xml:space="preserve"> “</w:t>
      </w:r>
      <w:r w:rsidR="006C2865" w:rsidRPr="006C2865">
        <w:rPr>
          <w:rFonts w:ascii="Franklin Gothic Book" w:hAnsi="Franklin Gothic Book"/>
          <w:sz w:val="24"/>
          <w:szCs w:val="24"/>
        </w:rPr>
        <w:t>Por el cual se crea el sistema nacional de capacitación y el sistema de estímulos para los empleados del Estado</w:t>
      </w:r>
      <w:r w:rsidR="006C2865">
        <w:rPr>
          <w:rFonts w:ascii="Franklin Gothic Book" w:hAnsi="Franklin Gothic Book"/>
          <w:sz w:val="24"/>
          <w:szCs w:val="24"/>
        </w:rPr>
        <w:t>”</w:t>
      </w:r>
      <w:r w:rsidR="00481EBC" w:rsidRPr="00481EBC">
        <w:rPr>
          <w:rFonts w:ascii="Franklin Gothic Book" w:hAnsi="Franklin Gothic Book"/>
          <w:sz w:val="24"/>
          <w:szCs w:val="24"/>
        </w:rPr>
        <w:t xml:space="preserve"> </w:t>
      </w:r>
      <w:r w:rsidR="00481EBC">
        <w:rPr>
          <w:rFonts w:ascii="Franklin Gothic Book" w:hAnsi="Franklin Gothic Book"/>
          <w:sz w:val="24"/>
          <w:szCs w:val="24"/>
        </w:rPr>
        <w:t>cada entidad tiene como obligación incluir en sus</w:t>
      </w:r>
      <w:r w:rsidR="00481EBC" w:rsidRPr="00481EBC">
        <w:rPr>
          <w:rFonts w:ascii="Franklin Gothic Book" w:hAnsi="Franklin Gothic Book"/>
          <w:sz w:val="24"/>
          <w:szCs w:val="24"/>
        </w:rPr>
        <w:t xml:space="preserve"> planes institucionales </w:t>
      </w:r>
      <w:r w:rsidR="00481EBC">
        <w:rPr>
          <w:rFonts w:ascii="Franklin Gothic Book" w:hAnsi="Franklin Gothic Book"/>
          <w:sz w:val="24"/>
          <w:szCs w:val="24"/>
        </w:rPr>
        <w:t xml:space="preserve">los </w:t>
      </w:r>
      <w:r w:rsidR="00481EBC" w:rsidRPr="00481EBC">
        <w:rPr>
          <w:rFonts w:ascii="Franklin Gothic Book" w:hAnsi="Franklin Gothic Book"/>
          <w:sz w:val="24"/>
          <w:szCs w:val="24"/>
        </w:rPr>
        <w:t>programas de inducción y de reinducción</w:t>
      </w:r>
      <w:r w:rsidR="00240A2A">
        <w:rPr>
          <w:rFonts w:ascii="Franklin Gothic Book" w:hAnsi="Franklin Gothic Book"/>
          <w:sz w:val="24"/>
          <w:szCs w:val="24"/>
        </w:rPr>
        <w:t xml:space="preserve">, cuya intención es facilitar a los servidores la integración y adaptación a la cultura organizacional de la </w:t>
      </w:r>
      <w:r w:rsidR="00DE079C">
        <w:rPr>
          <w:rFonts w:ascii="Franklin Gothic Book" w:hAnsi="Franklin Gothic Book"/>
          <w:sz w:val="24"/>
          <w:szCs w:val="24"/>
        </w:rPr>
        <w:t>entidad</w:t>
      </w:r>
      <w:r w:rsidR="00240A2A">
        <w:rPr>
          <w:rFonts w:ascii="Franklin Gothic Book" w:hAnsi="Franklin Gothic Book"/>
          <w:sz w:val="24"/>
          <w:szCs w:val="24"/>
        </w:rPr>
        <w:t xml:space="preserve"> para garantizar el correcto desarrollo de sus funciones. </w:t>
      </w:r>
      <w:r w:rsidR="00B1312A">
        <w:rPr>
          <w:rFonts w:ascii="Franklin Gothic Book" w:hAnsi="Franklin Gothic Book"/>
          <w:sz w:val="24"/>
          <w:szCs w:val="24"/>
        </w:rPr>
        <w:t xml:space="preserve">Estos programas se definen como procesos de formación y capacitación donde se potencializan las habilidades </w:t>
      </w:r>
      <w:r w:rsidR="00B1312A" w:rsidRPr="00B1312A">
        <w:rPr>
          <w:rFonts w:ascii="Franklin Gothic Book" w:hAnsi="Franklin Gothic Book"/>
          <w:sz w:val="24"/>
          <w:szCs w:val="24"/>
        </w:rPr>
        <w:t>gerenciales y de servicio público</w:t>
      </w:r>
      <w:r w:rsidR="00B1312A">
        <w:rPr>
          <w:rFonts w:ascii="Franklin Gothic Book" w:hAnsi="Franklin Gothic Book"/>
          <w:sz w:val="24"/>
          <w:szCs w:val="24"/>
        </w:rPr>
        <w:t>, además, se</w:t>
      </w:r>
      <w:r w:rsidR="00B1312A" w:rsidRPr="00B1312A">
        <w:rPr>
          <w:rFonts w:ascii="Franklin Gothic Book" w:hAnsi="Franklin Gothic Book"/>
          <w:sz w:val="24"/>
          <w:szCs w:val="24"/>
        </w:rPr>
        <w:t xml:space="preserve"> suministra información necesaria para el mejor conocimiento de la función pública y de la entidad, estimulando el aprendizaje y el desarrollo individual y organizacional, en un contexto metodológico flexible, integral, práctico y participativo.</w:t>
      </w:r>
    </w:p>
    <w:p w14:paraId="3EDE93E9" w14:textId="7D3B81A2" w:rsidR="006C2865" w:rsidRDefault="006C2865" w:rsidP="00DE079C">
      <w:pPr>
        <w:jc w:val="both"/>
        <w:rPr>
          <w:rFonts w:ascii="Franklin Gothic Book" w:hAnsi="Franklin Gothic Book"/>
          <w:sz w:val="24"/>
          <w:szCs w:val="24"/>
        </w:rPr>
      </w:pPr>
    </w:p>
    <w:p w14:paraId="6EE92CAB" w14:textId="07DC3EE6" w:rsidR="00B1312A" w:rsidRDefault="00274081" w:rsidP="00274081">
      <w:pPr>
        <w:pStyle w:val="Prrafodelista"/>
        <w:numPr>
          <w:ilvl w:val="0"/>
          <w:numId w:val="1"/>
        </w:numPr>
        <w:jc w:val="center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bCs/>
          <w:sz w:val="28"/>
          <w:szCs w:val="28"/>
        </w:rPr>
        <w:t>MARCO CONCEPTUAL</w:t>
      </w:r>
    </w:p>
    <w:p w14:paraId="2765BBBF" w14:textId="77777777" w:rsidR="00274081" w:rsidRPr="00274081" w:rsidRDefault="00274081" w:rsidP="00274081">
      <w:pPr>
        <w:rPr>
          <w:rFonts w:ascii="Franklin Gothic Book" w:hAnsi="Franklin Gothic Book"/>
          <w:sz w:val="24"/>
          <w:szCs w:val="24"/>
        </w:rPr>
      </w:pPr>
    </w:p>
    <w:p w14:paraId="439CBB14" w14:textId="37D9858C" w:rsidR="003E494F" w:rsidRPr="00F224FF" w:rsidRDefault="00D04F55" w:rsidP="00F224FF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30750A">
        <w:rPr>
          <w:rFonts w:ascii="Franklin Gothic Book" w:hAnsi="Franklin Gothic Book"/>
          <w:sz w:val="24"/>
          <w:szCs w:val="24"/>
        </w:rPr>
        <w:t>Capacitación se entiende como la formación de los empleados para el desarrollo de competencias laborales establecidas que permitan evidenciar mejoras sustanciales en su desempeño, con el propósito de contribuir a la resolución de problemas en el desarrollo de sus objetivos de manera eficiente</w:t>
      </w:r>
      <w:r w:rsidR="003E494F">
        <w:rPr>
          <w:rFonts w:ascii="Franklin Gothic Book" w:hAnsi="Franklin Gothic Book"/>
          <w:sz w:val="24"/>
          <w:szCs w:val="24"/>
        </w:rPr>
        <w:t>.</w:t>
      </w:r>
    </w:p>
    <w:p w14:paraId="16379D3A" w14:textId="019C037C" w:rsidR="00F224FF" w:rsidRPr="00F224FF" w:rsidRDefault="003E494F" w:rsidP="00F224FF">
      <w:pPr>
        <w:pStyle w:val="Prrafodelista"/>
        <w:numPr>
          <w:ilvl w:val="0"/>
          <w:numId w:val="2"/>
        </w:numPr>
        <w:jc w:val="both"/>
        <w:rPr>
          <w:rFonts w:ascii="Franklin Gothic Book" w:hAnsi="Franklin Gothic Book"/>
          <w:sz w:val="24"/>
          <w:szCs w:val="24"/>
        </w:rPr>
      </w:pPr>
      <w:r w:rsidRPr="00F224FF">
        <w:rPr>
          <w:rFonts w:ascii="Franklin Gothic Book" w:hAnsi="Franklin Gothic Book"/>
          <w:sz w:val="24"/>
          <w:szCs w:val="24"/>
        </w:rPr>
        <w:t>Cultura organizacional es el conjunto de ideas, prácticas y valores que tienen en común los servidores de la misma entidad.</w:t>
      </w:r>
      <w:r w:rsidR="00F224FF">
        <w:rPr>
          <w:rFonts w:ascii="Franklin Gothic Book" w:hAnsi="Franklin Gothic Book"/>
          <w:sz w:val="24"/>
          <w:szCs w:val="24"/>
        </w:rPr>
        <w:t xml:space="preserve"> Son</w:t>
      </w:r>
      <w:r w:rsidR="00F224FF" w:rsidRPr="00F224FF">
        <w:rPr>
          <w:rFonts w:ascii="Franklin Gothic Book" w:hAnsi="Franklin Gothic Book"/>
          <w:sz w:val="24"/>
          <w:szCs w:val="24"/>
        </w:rPr>
        <w:t xml:space="preserve"> normas, no necesariamente escritas, que determinan y dirigen las formas de actuar al interior y al exterior de una </w:t>
      </w:r>
      <w:r w:rsidR="00F224FF">
        <w:rPr>
          <w:rFonts w:ascii="Franklin Gothic Book" w:hAnsi="Franklin Gothic Book"/>
          <w:sz w:val="24"/>
          <w:szCs w:val="24"/>
        </w:rPr>
        <w:t>organización</w:t>
      </w:r>
      <w:r w:rsidR="00F224FF" w:rsidRPr="00F224FF">
        <w:rPr>
          <w:rFonts w:ascii="Franklin Gothic Book" w:hAnsi="Franklin Gothic Book"/>
          <w:sz w:val="24"/>
          <w:szCs w:val="24"/>
        </w:rPr>
        <w:t>.</w:t>
      </w:r>
      <w:r w:rsidR="00F224FF">
        <w:rPr>
          <w:rFonts w:ascii="Franklin Gothic Book" w:hAnsi="Franklin Gothic Book"/>
          <w:sz w:val="24"/>
          <w:szCs w:val="24"/>
        </w:rPr>
        <w:t xml:space="preserve"> </w:t>
      </w:r>
      <w:r w:rsidRPr="00F224FF">
        <w:rPr>
          <w:rFonts w:ascii="Franklin Gothic Book" w:hAnsi="Franklin Gothic Book"/>
          <w:sz w:val="24"/>
          <w:szCs w:val="24"/>
        </w:rPr>
        <w:t>Esto involucra aspectos que engloban la ética, las creencias, los valores, la experiencia y la psicología del grupo.</w:t>
      </w:r>
      <w:r w:rsidR="00F224FF" w:rsidRPr="00F224FF">
        <w:rPr>
          <w:rFonts w:ascii="Franklin Gothic Book" w:hAnsi="Franklin Gothic Book"/>
          <w:sz w:val="24"/>
          <w:szCs w:val="24"/>
        </w:rPr>
        <w:t xml:space="preserve"> </w:t>
      </w:r>
    </w:p>
    <w:p w14:paraId="38838255" w14:textId="5198CC22" w:rsidR="00D3351D" w:rsidRDefault="00D3351D" w:rsidP="00D3351D">
      <w:pPr>
        <w:pStyle w:val="Prrafodelista"/>
        <w:numPr>
          <w:ilvl w:val="0"/>
          <w:numId w:val="2"/>
        </w:numPr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Programa de inducción</w:t>
      </w:r>
      <w:r w:rsidR="00F224FF">
        <w:rPr>
          <w:rFonts w:ascii="Franklin Gothic Book" w:hAnsi="Franklin Gothic Book"/>
          <w:sz w:val="24"/>
          <w:szCs w:val="24"/>
        </w:rPr>
        <w:t xml:space="preserve"> </w:t>
      </w:r>
      <w:r w:rsidR="00826836">
        <w:rPr>
          <w:rFonts w:ascii="Franklin Gothic Book" w:hAnsi="Franklin Gothic Book"/>
          <w:sz w:val="24"/>
          <w:szCs w:val="24"/>
        </w:rPr>
        <w:t xml:space="preserve">es el proceso </w:t>
      </w:r>
      <w:r w:rsidR="00826836" w:rsidRPr="00826836">
        <w:rPr>
          <w:rFonts w:ascii="Franklin Gothic Book" w:hAnsi="Franklin Gothic Book"/>
          <w:sz w:val="24"/>
          <w:szCs w:val="24"/>
        </w:rPr>
        <w:t xml:space="preserve">mediante </w:t>
      </w:r>
      <w:r w:rsidR="00826836">
        <w:rPr>
          <w:rFonts w:ascii="Franklin Gothic Book" w:hAnsi="Franklin Gothic Book"/>
          <w:sz w:val="24"/>
          <w:szCs w:val="24"/>
        </w:rPr>
        <w:t>el</w:t>
      </w:r>
      <w:r w:rsidR="00826836" w:rsidRPr="00826836">
        <w:rPr>
          <w:rFonts w:ascii="Franklin Gothic Book" w:hAnsi="Franklin Gothic Book"/>
          <w:sz w:val="24"/>
          <w:szCs w:val="24"/>
        </w:rPr>
        <w:t xml:space="preserve"> cual se facilita la adaptación e integración del nuevo integrante a la </w:t>
      </w:r>
      <w:r w:rsidR="00826836">
        <w:rPr>
          <w:rFonts w:ascii="Franklin Gothic Book" w:hAnsi="Franklin Gothic Book"/>
          <w:sz w:val="24"/>
          <w:szCs w:val="24"/>
        </w:rPr>
        <w:t>entidad</w:t>
      </w:r>
      <w:r w:rsidR="00826836" w:rsidRPr="00826836">
        <w:rPr>
          <w:rFonts w:ascii="Franklin Gothic Book" w:hAnsi="Franklin Gothic Book"/>
          <w:sz w:val="24"/>
          <w:szCs w:val="24"/>
        </w:rPr>
        <w:t xml:space="preserve"> y a su puesto de trabajo, mediante el suministro de información general relacionada con las características y dimensiones de esta, de tal manera que se identifique con su nuevo entorno de trabajo</w:t>
      </w:r>
      <w:r w:rsidR="00826836">
        <w:rPr>
          <w:rFonts w:ascii="Franklin Gothic Book" w:hAnsi="Franklin Gothic Book"/>
          <w:sz w:val="24"/>
          <w:szCs w:val="24"/>
        </w:rPr>
        <w:t xml:space="preserve">. </w:t>
      </w:r>
    </w:p>
    <w:p w14:paraId="15CB9C15" w14:textId="0E16CA46" w:rsidR="00B1312A" w:rsidRDefault="00D3351D" w:rsidP="00DE079C">
      <w:pPr>
        <w:pStyle w:val="Prrafodelista"/>
        <w:numPr>
          <w:ilvl w:val="0"/>
          <w:numId w:val="2"/>
        </w:numPr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lastRenderedPageBreak/>
        <w:t>Programa de reinducción</w:t>
      </w:r>
      <w:r w:rsidR="0034548F">
        <w:rPr>
          <w:rFonts w:ascii="Franklin Gothic Book" w:hAnsi="Franklin Gothic Book"/>
          <w:sz w:val="24"/>
          <w:szCs w:val="24"/>
        </w:rPr>
        <w:t xml:space="preserve"> e</w:t>
      </w:r>
      <w:r w:rsidR="0034548F" w:rsidRPr="0034548F">
        <w:rPr>
          <w:rFonts w:ascii="Franklin Gothic Book" w:hAnsi="Franklin Gothic Book"/>
          <w:sz w:val="24"/>
          <w:szCs w:val="24"/>
        </w:rPr>
        <w:t>stá dirigido a reorientar la integración del empleado a la cultura organizacional en virtud de los cambios producidos en cualquiera de los asuntos a los cuales se refieren sus objetivos, que más adelante se señalan.</w:t>
      </w:r>
    </w:p>
    <w:p w14:paraId="1B5A857F" w14:textId="18A625AA" w:rsidR="0034548F" w:rsidRDefault="0034548F" w:rsidP="0034548F">
      <w:pPr>
        <w:jc w:val="center"/>
        <w:rPr>
          <w:rFonts w:ascii="Franklin Gothic Book" w:hAnsi="Franklin Gothic Book"/>
          <w:sz w:val="24"/>
          <w:szCs w:val="24"/>
        </w:rPr>
      </w:pPr>
    </w:p>
    <w:p w14:paraId="32AC824A" w14:textId="4D990434" w:rsidR="0034548F" w:rsidRDefault="0034548F" w:rsidP="0034548F">
      <w:pPr>
        <w:pStyle w:val="Prrafodelista"/>
        <w:numPr>
          <w:ilvl w:val="0"/>
          <w:numId w:val="1"/>
        </w:numPr>
        <w:jc w:val="center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bCs/>
          <w:sz w:val="28"/>
          <w:szCs w:val="28"/>
        </w:rPr>
        <w:t>OBJETIVO</w:t>
      </w:r>
    </w:p>
    <w:p w14:paraId="22F52976" w14:textId="03FE23C7" w:rsidR="0028750C" w:rsidRDefault="007172F4" w:rsidP="00DE079C">
      <w:pPr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Apoyar la comunicación con el funcionario nuevo y/o antiguo brindándoles información precisa y útil acerca de la entidad tales como sus funciones y políticas que les afectará</w:t>
      </w:r>
      <w:r w:rsidR="0028750C">
        <w:rPr>
          <w:rFonts w:ascii="Franklin Gothic Book" w:hAnsi="Franklin Gothic Book"/>
          <w:sz w:val="24"/>
          <w:szCs w:val="24"/>
        </w:rPr>
        <w:t>,</w:t>
      </w:r>
      <w:r>
        <w:rPr>
          <w:rFonts w:ascii="Franklin Gothic Book" w:hAnsi="Franklin Gothic Book"/>
          <w:sz w:val="24"/>
          <w:szCs w:val="24"/>
        </w:rPr>
        <w:t xml:space="preserve"> para que de esta forma reconozca, se adapte</w:t>
      </w:r>
      <w:r w:rsidR="0028750C">
        <w:rPr>
          <w:rFonts w:ascii="Franklin Gothic Book" w:hAnsi="Franklin Gothic Book"/>
          <w:sz w:val="24"/>
          <w:szCs w:val="24"/>
        </w:rPr>
        <w:t xml:space="preserve"> al entorno institucional</w:t>
      </w:r>
      <w:r>
        <w:rPr>
          <w:rFonts w:ascii="Franklin Gothic Book" w:hAnsi="Franklin Gothic Book"/>
          <w:sz w:val="24"/>
          <w:szCs w:val="24"/>
        </w:rPr>
        <w:t xml:space="preserve"> y</w:t>
      </w:r>
      <w:r w:rsidR="0028750C">
        <w:rPr>
          <w:rFonts w:ascii="Franklin Gothic Book" w:hAnsi="Franklin Gothic Book"/>
          <w:sz w:val="24"/>
          <w:szCs w:val="24"/>
        </w:rPr>
        <w:t xml:space="preserve"> refuerce el sentido de compromiso hacia la entidad.</w:t>
      </w:r>
    </w:p>
    <w:p w14:paraId="47AF3E6B" w14:textId="28FA6065" w:rsidR="0028750C" w:rsidRDefault="0028750C" w:rsidP="00DE079C">
      <w:pPr>
        <w:jc w:val="both"/>
        <w:rPr>
          <w:rFonts w:ascii="Franklin Gothic Book" w:hAnsi="Franklin Gothic Book"/>
          <w:sz w:val="24"/>
          <w:szCs w:val="24"/>
        </w:rPr>
      </w:pPr>
    </w:p>
    <w:p w14:paraId="2850CE25" w14:textId="35212420" w:rsidR="0028750C" w:rsidRDefault="00677949" w:rsidP="0028750C">
      <w:pPr>
        <w:pStyle w:val="Prrafodelista"/>
        <w:numPr>
          <w:ilvl w:val="0"/>
          <w:numId w:val="1"/>
        </w:numPr>
        <w:jc w:val="center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bCs/>
          <w:sz w:val="28"/>
          <w:szCs w:val="28"/>
        </w:rPr>
        <w:t>MARCO LEGAL</w:t>
      </w:r>
    </w:p>
    <w:p w14:paraId="023A977E" w14:textId="44DE1FED" w:rsidR="0028750C" w:rsidRDefault="00677949" w:rsidP="0028750C">
      <w:pPr>
        <w:jc w:val="both"/>
        <w:rPr>
          <w:rFonts w:ascii="Franklin Gothic Book" w:hAnsi="Franklin Gothic Book"/>
          <w:sz w:val="24"/>
          <w:szCs w:val="24"/>
        </w:rPr>
      </w:pPr>
      <w:r w:rsidRPr="00677949">
        <w:rPr>
          <w:rFonts w:ascii="Franklin Gothic Book" w:hAnsi="Franklin Gothic Book"/>
          <w:sz w:val="24"/>
          <w:szCs w:val="24"/>
        </w:rPr>
        <w:t>Ley 190 de 1995</w:t>
      </w:r>
      <w:r>
        <w:rPr>
          <w:rFonts w:ascii="Franklin Gothic Book" w:hAnsi="Franklin Gothic Book"/>
          <w:sz w:val="24"/>
          <w:szCs w:val="24"/>
        </w:rPr>
        <w:t xml:space="preserve"> </w:t>
      </w:r>
      <w:r w:rsidR="00C44E1E">
        <w:rPr>
          <w:rFonts w:ascii="Franklin Gothic Book" w:hAnsi="Franklin Gothic Book"/>
          <w:sz w:val="24"/>
          <w:szCs w:val="24"/>
        </w:rPr>
        <w:t>“p</w:t>
      </w:r>
      <w:r w:rsidR="00C44E1E" w:rsidRPr="00C44E1E">
        <w:rPr>
          <w:rFonts w:ascii="Franklin Gothic Book" w:hAnsi="Franklin Gothic Book"/>
          <w:sz w:val="24"/>
          <w:szCs w:val="24"/>
        </w:rPr>
        <w:t>or la cual se dictan normas tendientes a preservar la moralidad en la Administración Pública y se fijan disposiciones con el fin de erradicar la corrupción administrativa.</w:t>
      </w:r>
      <w:r w:rsidR="00C44E1E">
        <w:rPr>
          <w:rFonts w:ascii="Franklin Gothic Book" w:hAnsi="Franklin Gothic Book"/>
          <w:sz w:val="24"/>
          <w:szCs w:val="24"/>
        </w:rPr>
        <w:t>”</w:t>
      </w:r>
    </w:p>
    <w:p w14:paraId="5ACA66ED" w14:textId="2FBD0A22" w:rsidR="0028750C" w:rsidRPr="0028750C" w:rsidRDefault="0028750C" w:rsidP="0028750C">
      <w:pPr>
        <w:jc w:val="both"/>
        <w:rPr>
          <w:rFonts w:ascii="Franklin Gothic Book" w:hAnsi="Franklin Gothic Book"/>
          <w:sz w:val="24"/>
          <w:szCs w:val="24"/>
        </w:rPr>
      </w:pPr>
      <w:r w:rsidRPr="0028750C">
        <w:rPr>
          <w:rFonts w:ascii="Franklin Gothic Book" w:hAnsi="Franklin Gothic Book"/>
          <w:sz w:val="24"/>
          <w:szCs w:val="24"/>
        </w:rPr>
        <w:t>Ley 909 de 2004 “por la cual se expiden normas que regulan el empleo público,</w:t>
      </w:r>
      <w:r>
        <w:rPr>
          <w:rFonts w:ascii="Franklin Gothic Book" w:hAnsi="Franklin Gothic Book"/>
          <w:sz w:val="24"/>
          <w:szCs w:val="24"/>
        </w:rPr>
        <w:t xml:space="preserve"> </w:t>
      </w:r>
      <w:r w:rsidRPr="0028750C">
        <w:rPr>
          <w:rFonts w:ascii="Franklin Gothic Book" w:hAnsi="Franklin Gothic Book"/>
          <w:sz w:val="24"/>
          <w:szCs w:val="24"/>
        </w:rPr>
        <w:t>la carrera administrativa, gerencia pública y se dictan otras disposiciones”.</w:t>
      </w:r>
    </w:p>
    <w:p w14:paraId="6D7F7004" w14:textId="307EDDB4" w:rsidR="0028750C" w:rsidRPr="0028750C" w:rsidRDefault="0028750C" w:rsidP="0028750C">
      <w:pPr>
        <w:jc w:val="both"/>
        <w:rPr>
          <w:rFonts w:ascii="Franklin Gothic Book" w:hAnsi="Franklin Gothic Book"/>
          <w:sz w:val="24"/>
          <w:szCs w:val="24"/>
        </w:rPr>
      </w:pPr>
      <w:r w:rsidRPr="0028750C">
        <w:rPr>
          <w:rFonts w:ascii="Franklin Gothic Book" w:hAnsi="Franklin Gothic Book"/>
          <w:sz w:val="24"/>
          <w:szCs w:val="24"/>
        </w:rPr>
        <w:t>Decreto</w:t>
      </w:r>
      <w:r>
        <w:rPr>
          <w:rFonts w:ascii="Franklin Gothic Book" w:hAnsi="Franklin Gothic Book"/>
          <w:sz w:val="24"/>
          <w:szCs w:val="24"/>
        </w:rPr>
        <w:t xml:space="preserve"> L</w:t>
      </w:r>
      <w:r w:rsidRPr="0028750C">
        <w:rPr>
          <w:rFonts w:ascii="Franklin Gothic Book" w:hAnsi="Franklin Gothic Book"/>
          <w:sz w:val="24"/>
          <w:szCs w:val="24"/>
        </w:rPr>
        <w:t>ey 1567 de 1998 “por el cual se crean el sistema nacional de</w:t>
      </w:r>
      <w:r>
        <w:rPr>
          <w:rFonts w:ascii="Franklin Gothic Book" w:hAnsi="Franklin Gothic Book"/>
          <w:sz w:val="24"/>
          <w:szCs w:val="24"/>
        </w:rPr>
        <w:t xml:space="preserve"> </w:t>
      </w:r>
      <w:r w:rsidRPr="0028750C">
        <w:rPr>
          <w:rFonts w:ascii="Franklin Gothic Book" w:hAnsi="Franklin Gothic Book"/>
          <w:sz w:val="24"/>
          <w:szCs w:val="24"/>
        </w:rPr>
        <w:t>capacitación y el sistema de estímulos para los empleados del Estado”.</w:t>
      </w:r>
    </w:p>
    <w:p w14:paraId="3E829670" w14:textId="187BA9DB" w:rsidR="00B1312A" w:rsidRDefault="00B1312A" w:rsidP="00C44E1E">
      <w:pPr>
        <w:jc w:val="center"/>
        <w:rPr>
          <w:rFonts w:ascii="Franklin Gothic Book" w:hAnsi="Franklin Gothic Book"/>
          <w:sz w:val="24"/>
          <w:szCs w:val="24"/>
        </w:rPr>
      </w:pPr>
    </w:p>
    <w:p w14:paraId="5B2FF978" w14:textId="6808646D" w:rsidR="00C44E1E" w:rsidRDefault="003F5753" w:rsidP="00C44E1E">
      <w:pPr>
        <w:pStyle w:val="Prrafodelista"/>
        <w:numPr>
          <w:ilvl w:val="0"/>
          <w:numId w:val="1"/>
        </w:numPr>
        <w:jc w:val="center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bCs/>
          <w:sz w:val="28"/>
          <w:szCs w:val="28"/>
        </w:rPr>
        <w:t xml:space="preserve">GENERALIDADES </w:t>
      </w:r>
      <w:r w:rsidR="00C44E1E">
        <w:rPr>
          <w:rFonts w:ascii="Franklin Gothic Book" w:hAnsi="Franklin Gothic Book"/>
          <w:b/>
          <w:bCs/>
          <w:sz w:val="28"/>
          <w:szCs w:val="28"/>
        </w:rPr>
        <w:t>DEL PROGRAMA</w:t>
      </w:r>
    </w:p>
    <w:p w14:paraId="095F941C" w14:textId="7E921CA0" w:rsidR="00481EBC" w:rsidRPr="00481EBC" w:rsidRDefault="001C550E" w:rsidP="00D631E5">
      <w:pPr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L</w:t>
      </w:r>
      <w:r w:rsidRPr="001C550E">
        <w:rPr>
          <w:rFonts w:ascii="Franklin Gothic Book" w:hAnsi="Franklin Gothic Book"/>
          <w:sz w:val="24"/>
          <w:szCs w:val="24"/>
        </w:rPr>
        <w:t>a inducción responde a la necesidad de integrar a la cultura</w:t>
      </w:r>
      <w:r>
        <w:rPr>
          <w:rFonts w:ascii="Franklin Gothic Book" w:hAnsi="Franklin Gothic Book"/>
          <w:sz w:val="24"/>
          <w:szCs w:val="24"/>
        </w:rPr>
        <w:t xml:space="preserve"> </w:t>
      </w:r>
      <w:r w:rsidRPr="001C550E">
        <w:rPr>
          <w:rFonts w:ascii="Franklin Gothic Book" w:hAnsi="Franklin Gothic Book"/>
          <w:sz w:val="24"/>
          <w:szCs w:val="24"/>
        </w:rPr>
        <w:t>organizacional y a su quehacer institucional, a los servidores públicos que se</w:t>
      </w:r>
      <w:r>
        <w:rPr>
          <w:rFonts w:ascii="Franklin Gothic Book" w:hAnsi="Franklin Gothic Book"/>
          <w:sz w:val="24"/>
          <w:szCs w:val="24"/>
        </w:rPr>
        <w:t xml:space="preserve"> </w:t>
      </w:r>
      <w:r w:rsidRPr="001C550E">
        <w:rPr>
          <w:rFonts w:ascii="Franklin Gothic Book" w:hAnsi="Franklin Gothic Book"/>
          <w:sz w:val="24"/>
          <w:szCs w:val="24"/>
        </w:rPr>
        <w:t xml:space="preserve">vinculan en la </w:t>
      </w:r>
      <w:r>
        <w:rPr>
          <w:rFonts w:ascii="Franklin Gothic Book" w:hAnsi="Franklin Gothic Book"/>
          <w:sz w:val="24"/>
          <w:szCs w:val="24"/>
        </w:rPr>
        <w:t>en</w:t>
      </w:r>
      <w:r w:rsidRPr="001C550E">
        <w:rPr>
          <w:rFonts w:ascii="Franklin Gothic Book" w:hAnsi="Franklin Gothic Book"/>
          <w:sz w:val="24"/>
          <w:szCs w:val="24"/>
        </w:rPr>
        <w:t xml:space="preserve">tidad, por lo </w:t>
      </w:r>
      <w:r w:rsidR="00D631E5">
        <w:rPr>
          <w:rFonts w:ascii="Franklin Gothic Book" w:hAnsi="Franklin Gothic Book"/>
          <w:sz w:val="24"/>
          <w:szCs w:val="24"/>
        </w:rPr>
        <w:t>que se</w:t>
      </w:r>
      <w:r>
        <w:rPr>
          <w:rFonts w:ascii="Franklin Gothic Book" w:hAnsi="Franklin Gothic Book"/>
          <w:sz w:val="24"/>
          <w:szCs w:val="24"/>
        </w:rPr>
        <w:t xml:space="preserve"> relaciona</w:t>
      </w:r>
      <w:r w:rsidRPr="001C550E">
        <w:rPr>
          <w:rFonts w:ascii="Franklin Gothic Book" w:hAnsi="Franklin Gothic Book"/>
          <w:sz w:val="24"/>
          <w:szCs w:val="24"/>
        </w:rPr>
        <w:t xml:space="preserve"> con los procedimientos de</w:t>
      </w:r>
      <w:r>
        <w:rPr>
          <w:rFonts w:ascii="Franklin Gothic Book" w:hAnsi="Franklin Gothic Book"/>
          <w:sz w:val="24"/>
          <w:szCs w:val="24"/>
        </w:rPr>
        <w:t xml:space="preserve"> </w:t>
      </w:r>
      <w:r w:rsidRPr="001C550E">
        <w:rPr>
          <w:rFonts w:ascii="Franklin Gothic Book" w:hAnsi="Franklin Gothic Book"/>
          <w:sz w:val="24"/>
          <w:szCs w:val="24"/>
        </w:rPr>
        <w:t>ingreso del servidor público y el desarrollo y evaluación del correspondiente periodo de</w:t>
      </w:r>
      <w:r>
        <w:rPr>
          <w:rFonts w:ascii="Franklin Gothic Book" w:hAnsi="Franklin Gothic Book"/>
          <w:sz w:val="24"/>
          <w:szCs w:val="24"/>
        </w:rPr>
        <w:t xml:space="preserve"> </w:t>
      </w:r>
      <w:r w:rsidRPr="001C550E">
        <w:rPr>
          <w:rFonts w:ascii="Franklin Gothic Book" w:hAnsi="Franklin Gothic Book"/>
          <w:sz w:val="24"/>
          <w:szCs w:val="24"/>
        </w:rPr>
        <w:t>prueba</w:t>
      </w:r>
      <w:r>
        <w:rPr>
          <w:rFonts w:ascii="Franklin Gothic Book" w:hAnsi="Franklin Gothic Book"/>
          <w:sz w:val="24"/>
          <w:szCs w:val="24"/>
        </w:rPr>
        <w:t xml:space="preserve">. </w:t>
      </w:r>
      <w:r w:rsidR="00D631E5">
        <w:rPr>
          <w:rFonts w:ascii="Franklin Gothic Book" w:hAnsi="Franklin Gothic Book"/>
          <w:sz w:val="24"/>
          <w:szCs w:val="24"/>
        </w:rPr>
        <w:t xml:space="preserve">Los </w:t>
      </w:r>
      <w:r w:rsidR="00481EBC" w:rsidRPr="00481EBC">
        <w:rPr>
          <w:rFonts w:ascii="Franklin Gothic Book" w:hAnsi="Franklin Gothic Book"/>
          <w:sz w:val="24"/>
          <w:szCs w:val="24"/>
        </w:rPr>
        <w:t xml:space="preserve">objetivos </w:t>
      </w:r>
      <w:r w:rsidR="00D631E5">
        <w:rPr>
          <w:rFonts w:ascii="Franklin Gothic Book" w:hAnsi="Franklin Gothic Book"/>
          <w:sz w:val="24"/>
          <w:szCs w:val="24"/>
        </w:rPr>
        <w:t>de programa según el Decreto de Ley de 1998 son</w:t>
      </w:r>
      <w:r w:rsidR="00481EBC" w:rsidRPr="00481EBC">
        <w:rPr>
          <w:rFonts w:ascii="Franklin Gothic Book" w:hAnsi="Franklin Gothic Book"/>
          <w:sz w:val="24"/>
          <w:szCs w:val="24"/>
        </w:rPr>
        <w:t>:</w:t>
      </w:r>
    </w:p>
    <w:p w14:paraId="684685A1" w14:textId="77777777" w:rsidR="00481EBC" w:rsidRPr="00481EBC" w:rsidRDefault="00481EBC" w:rsidP="00D631E5">
      <w:pPr>
        <w:ind w:left="708"/>
        <w:jc w:val="both"/>
        <w:rPr>
          <w:rFonts w:ascii="Franklin Gothic Book" w:hAnsi="Franklin Gothic Book"/>
          <w:sz w:val="24"/>
          <w:szCs w:val="24"/>
        </w:rPr>
      </w:pPr>
      <w:r w:rsidRPr="00481EBC">
        <w:rPr>
          <w:rFonts w:ascii="Franklin Gothic Book" w:hAnsi="Franklin Gothic Book"/>
          <w:sz w:val="24"/>
          <w:szCs w:val="24"/>
        </w:rPr>
        <w:t>1. Iniciar su integración al sistema deseado por la entidad, así como el fortalecimiento de su formación ética.</w:t>
      </w:r>
    </w:p>
    <w:p w14:paraId="2F9AA2CA" w14:textId="77777777" w:rsidR="00D631E5" w:rsidRDefault="00481EBC" w:rsidP="00D631E5">
      <w:pPr>
        <w:ind w:left="708"/>
        <w:jc w:val="both"/>
        <w:rPr>
          <w:rFonts w:ascii="Franklin Gothic Book" w:hAnsi="Franklin Gothic Book"/>
          <w:sz w:val="24"/>
          <w:szCs w:val="24"/>
        </w:rPr>
      </w:pPr>
      <w:r w:rsidRPr="00481EBC">
        <w:rPr>
          <w:rFonts w:ascii="Franklin Gothic Book" w:hAnsi="Franklin Gothic Book"/>
          <w:sz w:val="24"/>
          <w:szCs w:val="24"/>
        </w:rPr>
        <w:t>2. Familiarizarlo con el servicio público, con la organización y con las funciones generales del Estado.</w:t>
      </w:r>
    </w:p>
    <w:p w14:paraId="5B9D28F1" w14:textId="77777777" w:rsidR="00D631E5" w:rsidRDefault="00481EBC" w:rsidP="00D631E5">
      <w:pPr>
        <w:ind w:left="708"/>
        <w:jc w:val="both"/>
        <w:rPr>
          <w:rFonts w:ascii="Franklin Gothic Book" w:hAnsi="Franklin Gothic Book"/>
          <w:sz w:val="24"/>
          <w:szCs w:val="24"/>
        </w:rPr>
      </w:pPr>
      <w:r w:rsidRPr="00481EBC">
        <w:rPr>
          <w:rFonts w:ascii="Franklin Gothic Book" w:hAnsi="Franklin Gothic Book"/>
          <w:sz w:val="24"/>
          <w:szCs w:val="24"/>
        </w:rPr>
        <w:lastRenderedPageBreak/>
        <w:t>3. Instruirlo acerca de la misión de la entidad y de las funciones de su dependencia, al igual que sus responsabilidades individuales, sus deberes y derechos.</w:t>
      </w:r>
    </w:p>
    <w:p w14:paraId="3EAC206E" w14:textId="0F397CF5" w:rsidR="00481EBC" w:rsidRPr="00481EBC" w:rsidRDefault="00481EBC" w:rsidP="00D631E5">
      <w:pPr>
        <w:ind w:left="708"/>
        <w:jc w:val="both"/>
        <w:rPr>
          <w:rFonts w:ascii="Franklin Gothic Book" w:hAnsi="Franklin Gothic Book"/>
          <w:sz w:val="24"/>
          <w:szCs w:val="24"/>
        </w:rPr>
      </w:pPr>
      <w:r w:rsidRPr="00481EBC">
        <w:rPr>
          <w:rFonts w:ascii="Franklin Gothic Book" w:hAnsi="Franklin Gothic Book"/>
          <w:sz w:val="24"/>
          <w:szCs w:val="24"/>
        </w:rPr>
        <w:t>4. Informarlo acerca de las normas y las decisiones tendientes a prevenir y a reprimir la corrupción, así como sobre las inhabilidades e incompatibilidades relativas a los servidores públicos.</w:t>
      </w:r>
    </w:p>
    <w:p w14:paraId="6C64FCC4" w14:textId="3C6E67FC" w:rsidR="00481EBC" w:rsidRPr="00481EBC" w:rsidRDefault="00481EBC" w:rsidP="00D631E5">
      <w:pPr>
        <w:ind w:left="708"/>
        <w:jc w:val="both"/>
        <w:rPr>
          <w:rFonts w:ascii="Franklin Gothic Book" w:hAnsi="Franklin Gothic Book"/>
          <w:sz w:val="24"/>
          <w:szCs w:val="24"/>
        </w:rPr>
      </w:pPr>
      <w:r w:rsidRPr="00481EBC">
        <w:rPr>
          <w:rFonts w:ascii="Franklin Gothic Book" w:hAnsi="Franklin Gothic Book"/>
          <w:sz w:val="24"/>
          <w:szCs w:val="24"/>
        </w:rPr>
        <w:t>5. Crear identidad y sentido de pertenencia respecto de la entidad</w:t>
      </w:r>
      <w:r w:rsidR="00D631E5">
        <w:rPr>
          <w:rFonts w:ascii="Franklin Gothic Book" w:hAnsi="Franklin Gothic Book"/>
          <w:sz w:val="24"/>
          <w:szCs w:val="24"/>
        </w:rPr>
        <w:t>.</w:t>
      </w:r>
    </w:p>
    <w:p w14:paraId="7941DF1D" w14:textId="25019BCA" w:rsidR="00481EBC" w:rsidRDefault="00481EBC" w:rsidP="00481EBC">
      <w:pPr>
        <w:jc w:val="both"/>
        <w:rPr>
          <w:rFonts w:ascii="Franklin Gothic Book" w:hAnsi="Franklin Gothic Book"/>
          <w:sz w:val="24"/>
          <w:szCs w:val="24"/>
        </w:rPr>
      </w:pPr>
    </w:p>
    <w:p w14:paraId="49C26754" w14:textId="20996B88" w:rsidR="003F5753" w:rsidRDefault="003F5753" w:rsidP="003F5753">
      <w:pPr>
        <w:pStyle w:val="Prrafodelista"/>
        <w:numPr>
          <w:ilvl w:val="0"/>
          <w:numId w:val="1"/>
        </w:numPr>
        <w:jc w:val="center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bCs/>
          <w:sz w:val="28"/>
          <w:szCs w:val="28"/>
        </w:rPr>
        <w:t>PROGRAMA DE INDUCCIÓN</w:t>
      </w:r>
    </w:p>
    <w:p w14:paraId="0C410D31" w14:textId="29665866" w:rsidR="003F5753" w:rsidRPr="003F5753" w:rsidRDefault="003F5753" w:rsidP="003F5753">
      <w:pPr>
        <w:jc w:val="both"/>
        <w:rPr>
          <w:rFonts w:ascii="Franklin Gothic Book" w:hAnsi="Franklin Gothic Book"/>
          <w:sz w:val="24"/>
          <w:szCs w:val="24"/>
        </w:rPr>
      </w:pPr>
      <w:r w:rsidRPr="003F5753">
        <w:rPr>
          <w:rFonts w:ascii="Franklin Gothic Book" w:hAnsi="Franklin Gothic Book"/>
          <w:sz w:val="24"/>
          <w:szCs w:val="24"/>
        </w:rPr>
        <w:t xml:space="preserve">Al personal que ingresa a la Entidad, se le </w:t>
      </w:r>
      <w:r>
        <w:rPr>
          <w:rFonts w:ascii="Franklin Gothic Book" w:hAnsi="Franklin Gothic Book"/>
          <w:sz w:val="24"/>
          <w:szCs w:val="24"/>
        </w:rPr>
        <w:t xml:space="preserve">aplica </w:t>
      </w:r>
      <w:r w:rsidRPr="003F5753">
        <w:rPr>
          <w:rFonts w:ascii="Franklin Gothic Book" w:hAnsi="Franklin Gothic Book"/>
          <w:sz w:val="24"/>
          <w:szCs w:val="24"/>
        </w:rPr>
        <w:t>el proceso de inducción dependiendo el cargo en las siguientes fases:</w:t>
      </w:r>
    </w:p>
    <w:p w14:paraId="36A3C879" w14:textId="7DE12A8A" w:rsidR="003F5753" w:rsidRPr="003F5753" w:rsidRDefault="003F5753" w:rsidP="003F5753">
      <w:pPr>
        <w:spacing w:after="200" w:line="276" w:lineRule="auto"/>
        <w:ind w:firstLine="708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1. </w:t>
      </w:r>
      <w:r w:rsidRPr="003F5753">
        <w:rPr>
          <w:rFonts w:ascii="Franklin Gothic Book" w:hAnsi="Franklin Gothic Book"/>
          <w:sz w:val="24"/>
          <w:szCs w:val="24"/>
        </w:rPr>
        <w:t>Recibimiento al Servidor Públic</w:t>
      </w:r>
      <w:r w:rsidR="00824163">
        <w:rPr>
          <w:rFonts w:ascii="Franklin Gothic Book" w:hAnsi="Franklin Gothic Book"/>
          <w:sz w:val="24"/>
          <w:szCs w:val="24"/>
        </w:rPr>
        <w:t>o.</w:t>
      </w:r>
    </w:p>
    <w:p w14:paraId="5B7C54F7" w14:textId="77777777" w:rsidR="00824163" w:rsidRDefault="003F5753" w:rsidP="00824163">
      <w:pPr>
        <w:jc w:val="both"/>
        <w:rPr>
          <w:rFonts w:ascii="Franklin Gothic Book" w:hAnsi="Franklin Gothic Book"/>
          <w:sz w:val="24"/>
          <w:szCs w:val="24"/>
        </w:rPr>
      </w:pPr>
      <w:r w:rsidRPr="003F5753">
        <w:rPr>
          <w:rFonts w:ascii="Franklin Gothic Book" w:hAnsi="Franklin Gothic Book"/>
          <w:sz w:val="24"/>
          <w:szCs w:val="24"/>
        </w:rPr>
        <w:t xml:space="preserve">En esta fase se </w:t>
      </w:r>
      <w:r w:rsidR="00824163">
        <w:rPr>
          <w:rFonts w:ascii="Franklin Gothic Book" w:hAnsi="Franklin Gothic Book"/>
          <w:sz w:val="24"/>
          <w:szCs w:val="24"/>
        </w:rPr>
        <w:t>desarrollan las actividades como</w:t>
      </w:r>
      <w:r w:rsidRPr="003F5753">
        <w:rPr>
          <w:rFonts w:ascii="Franklin Gothic Book" w:hAnsi="Franklin Gothic Book"/>
          <w:sz w:val="24"/>
          <w:szCs w:val="24"/>
        </w:rPr>
        <w:t>:</w:t>
      </w:r>
    </w:p>
    <w:p w14:paraId="17B23D80" w14:textId="0CD827D2" w:rsidR="003F5753" w:rsidRPr="00875AA9" w:rsidRDefault="003F5753" w:rsidP="00875AA9">
      <w:pPr>
        <w:pStyle w:val="Prrafodelista"/>
        <w:numPr>
          <w:ilvl w:val="0"/>
          <w:numId w:val="8"/>
        </w:numPr>
        <w:jc w:val="both"/>
        <w:rPr>
          <w:rFonts w:ascii="Franklin Gothic Book" w:hAnsi="Franklin Gothic Book"/>
          <w:sz w:val="24"/>
          <w:szCs w:val="24"/>
        </w:rPr>
      </w:pPr>
      <w:r w:rsidRPr="00875AA9">
        <w:rPr>
          <w:rFonts w:ascii="Franklin Gothic Book" w:hAnsi="Franklin Gothic Book"/>
          <w:sz w:val="24"/>
          <w:szCs w:val="24"/>
        </w:rPr>
        <w:t>Posesionar a los funcionarios nombrados en un acto formal con presencia de nivel directivo de la entidad.</w:t>
      </w:r>
    </w:p>
    <w:p w14:paraId="4979DCDB" w14:textId="30257364" w:rsidR="00824163" w:rsidRPr="00875AA9" w:rsidRDefault="003F5753" w:rsidP="00875AA9">
      <w:pPr>
        <w:pStyle w:val="Prrafodelista"/>
        <w:numPr>
          <w:ilvl w:val="0"/>
          <w:numId w:val="8"/>
        </w:numPr>
        <w:spacing w:after="20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875AA9">
        <w:rPr>
          <w:rFonts w:ascii="Franklin Gothic Book" w:hAnsi="Franklin Gothic Book"/>
          <w:sz w:val="24"/>
          <w:szCs w:val="24"/>
        </w:rPr>
        <w:t>Dirigir comunicación escrita al nuevo funcionario donde se manifieste la complacencia con su vinculación.</w:t>
      </w:r>
      <w:r w:rsidR="00824163" w:rsidRPr="00875AA9">
        <w:rPr>
          <w:rFonts w:ascii="Franklin Gothic Book" w:hAnsi="Franklin Gothic Book"/>
          <w:sz w:val="24"/>
          <w:szCs w:val="24"/>
        </w:rPr>
        <w:t xml:space="preserve"> Con lo que se establece una relación de confianza con el servidor resaltando la importancia de su vinculación</w:t>
      </w:r>
      <w:r w:rsidRPr="00875AA9">
        <w:rPr>
          <w:rFonts w:ascii="Franklin Gothic Book" w:hAnsi="Franklin Gothic Book"/>
          <w:sz w:val="24"/>
          <w:szCs w:val="24"/>
        </w:rPr>
        <w:t>, así como la responsabilidad que asume</w:t>
      </w:r>
      <w:r w:rsidR="00824163" w:rsidRPr="00875AA9">
        <w:rPr>
          <w:rFonts w:ascii="Franklin Gothic Book" w:hAnsi="Franklin Gothic Book"/>
          <w:sz w:val="24"/>
          <w:szCs w:val="24"/>
        </w:rPr>
        <w:t>.</w:t>
      </w:r>
    </w:p>
    <w:p w14:paraId="7CBD717E" w14:textId="4BF88505" w:rsidR="003F5753" w:rsidRPr="003F5753" w:rsidRDefault="00824163" w:rsidP="00824163">
      <w:pPr>
        <w:ind w:firstLine="708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2. </w:t>
      </w:r>
      <w:r w:rsidR="007C1102">
        <w:rPr>
          <w:rFonts w:ascii="Franklin Gothic Book" w:hAnsi="Franklin Gothic Book"/>
          <w:sz w:val="24"/>
          <w:szCs w:val="24"/>
        </w:rPr>
        <w:t xml:space="preserve">Reconocimiento de la entidad por el </w:t>
      </w:r>
      <w:r w:rsidR="003F5753" w:rsidRPr="003F5753">
        <w:rPr>
          <w:rFonts w:ascii="Franklin Gothic Book" w:hAnsi="Franklin Gothic Book"/>
          <w:sz w:val="24"/>
          <w:szCs w:val="24"/>
        </w:rPr>
        <w:t>funcionario</w:t>
      </w:r>
      <w:r w:rsidR="007C1102">
        <w:rPr>
          <w:rFonts w:ascii="Franklin Gothic Book" w:hAnsi="Franklin Gothic Book"/>
          <w:sz w:val="24"/>
          <w:szCs w:val="24"/>
        </w:rPr>
        <w:t>.</w:t>
      </w:r>
    </w:p>
    <w:p w14:paraId="4CDF0400" w14:textId="04599464" w:rsidR="003F5753" w:rsidRPr="00875AA9" w:rsidRDefault="00824163" w:rsidP="00875AA9">
      <w:pPr>
        <w:pStyle w:val="Prrafodelista"/>
        <w:numPr>
          <w:ilvl w:val="0"/>
          <w:numId w:val="9"/>
        </w:numPr>
        <w:jc w:val="both"/>
        <w:rPr>
          <w:rFonts w:ascii="Franklin Gothic Book" w:hAnsi="Franklin Gothic Book"/>
          <w:sz w:val="24"/>
          <w:szCs w:val="24"/>
        </w:rPr>
      </w:pPr>
      <w:r w:rsidRPr="00875AA9">
        <w:rPr>
          <w:rFonts w:ascii="Franklin Gothic Book" w:hAnsi="Franklin Gothic Book"/>
          <w:sz w:val="24"/>
          <w:szCs w:val="24"/>
        </w:rPr>
        <w:t>Aquí se brinda información</w:t>
      </w:r>
      <w:r w:rsidR="003F5753" w:rsidRPr="00875AA9">
        <w:rPr>
          <w:rFonts w:ascii="Franklin Gothic Book" w:hAnsi="Franklin Gothic Book"/>
          <w:sz w:val="24"/>
          <w:szCs w:val="24"/>
        </w:rPr>
        <w:t xml:space="preserve"> acerca de la entidad: misión, visión, </w:t>
      </w:r>
      <w:r w:rsidR="007C1102" w:rsidRPr="00875AA9">
        <w:rPr>
          <w:rFonts w:ascii="Franklin Gothic Book" w:hAnsi="Franklin Gothic Book"/>
          <w:sz w:val="24"/>
          <w:szCs w:val="24"/>
        </w:rPr>
        <w:t xml:space="preserve">valores, </w:t>
      </w:r>
      <w:r w:rsidR="003F5753" w:rsidRPr="00875AA9">
        <w:rPr>
          <w:rFonts w:ascii="Franklin Gothic Book" w:hAnsi="Franklin Gothic Book"/>
          <w:sz w:val="24"/>
          <w:szCs w:val="24"/>
        </w:rPr>
        <w:t xml:space="preserve">directivos, </w:t>
      </w:r>
      <w:r w:rsidR="007C1102" w:rsidRPr="00875AA9">
        <w:rPr>
          <w:rFonts w:ascii="Franklin Gothic Book" w:hAnsi="Franklin Gothic Book"/>
          <w:sz w:val="24"/>
          <w:szCs w:val="24"/>
        </w:rPr>
        <w:t>políticas y normatividad que aplica por el tipo de organización.</w:t>
      </w:r>
    </w:p>
    <w:p w14:paraId="22A941A1" w14:textId="1E9708B6" w:rsidR="003F5753" w:rsidRPr="00875AA9" w:rsidRDefault="003F5753" w:rsidP="00875AA9">
      <w:pPr>
        <w:pStyle w:val="Prrafodelista"/>
        <w:numPr>
          <w:ilvl w:val="0"/>
          <w:numId w:val="9"/>
        </w:numPr>
        <w:spacing w:after="20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875AA9">
        <w:rPr>
          <w:rFonts w:ascii="Franklin Gothic Book" w:hAnsi="Franklin Gothic Book"/>
          <w:sz w:val="24"/>
          <w:szCs w:val="24"/>
        </w:rPr>
        <w:t>Socializa</w:t>
      </w:r>
      <w:r w:rsidR="007C1102" w:rsidRPr="00875AA9">
        <w:rPr>
          <w:rFonts w:ascii="Franklin Gothic Book" w:hAnsi="Franklin Gothic Book"/>
          <w:sz w:val="24"/>
          <w:szCs w:val="24"/>
        </w:rPr>
        <w:t>ción de</w:t>
      </w:r>
      <w:r w:rsidRPr="00875AA9">
        <w:rPr>
          <w:rFonts w:ascii="Franklin Gothic Book" w:hAnsi="Franklin Gothic Book"/>
          <w:sz w:val="24"/>
          <w:szCs w:val="24"/>
        </w:rPr>
        <w:t xml:space="preserve">l Código </w:t>
      </w:r>
      <w:r w:rsidR="008A10BB">
        <w:rPr>
          <w:rFonts w:ascii="Franklin Gothic Book" w:hAnsi="Franklin Gothic Book"/>
          <w:sz w:val="24"/>
          <w:szCs w:val="24"/>
        </w:rPr>
        <w:t>integridad</w:t>
      </w:r>
      <w:r w:rsidR="008A10BB">
        <w:rPr>
          <w:rFonts w:ascii="Franklin Gothic Book" w:hAnsi="Franklin Gothic Book"/>
          <w:sz w:val="24"/>
          <w:szCs w:val="24"/>
        </w:rPr>
        <w:tab/>
      </w:r>
      <w:r w:rsidRPr="00875AA9">
        <w:rPr>
          <w:rFonts w:ascii="Franklin Gothic Book" w:hAnsi="Franklin Gothic Book"/>
          <w:sz w:val="24"/>
          <w:szCs w:val="24"/>
        </w:rPr>
        <w:t xml:space="preserve">, las funciones de su cargo consagradas en el manual </w:t>
      </w:r>
      <w:r w:rsidR="007C1102" w:rsidRPr="00875AA9">
        <w:rPr>
          <w:rFonts w:ascii="Franklin Gothic Book" w:hAnsi="Franklin Gothic Book"/>
          <w:sz w:val="24"/>
          <w:szCs w:val="24"/>
        </w:rPr>
        <w:t xml:space="preserve">específicos </w:t>
      </w:r>
      <w:r w:rsidRPr="00875AA9">
        <w:rPr>
          <w:rFonts w:ascii="Franklin Gothic Book" w:hAnsi="Franklin Gothic Book"/>
          <w:sz w:val="24"/>
          <w:szCs w:val="24"/>
        </w:rPr>
        <w:t>de funciones y competencias laborales</w:t>
      </w:r>
      <w:r w:rsidR="007C1102" w:rsidRPr="00875AA9">
        <w:rPr>
          <w:rFonts w:ascii="Franklin Gothic Book" w:hAnsi="Franklin Gothic Book"/>
          <w:sz w:val="24"/>
          <w:szCs w:val="24"/>
        </w:rPr>
        <w:t xml:space="preserve">. </w:t>
      </w:r>
    </w:p>
    <w:p w14:paraId="1ACDF982" w14:textId="720D87CA" w:rsidR="003F5753" w:rsidRPr="00875AA9" w:rsidRDefault="007C1102" w:rsidP="00875AA9">
      <w:pPr>
        <w:pStyle w:val="Prrafodelista"/>
        <w:numPr>
          <w:ilvl w:val="0"/>
          <w:numId w:val="9"/>
        </w:numPr>
        <w:jc w:val="both"/>
        <w:rPr>
          <w:rFonts w:ascii="Franklin Gothic Book" w:hAnsi="Franklin Gothic Book"/>
          <w:sz w:val="24"/>
          <w:szCs w:val="24"/>
        </w:rPr>
      </w:pPr>
      <w:r w:rsidRPr="00875AA9">
        <w:rPr>
          <w:rFonts w:ascii="Franklin Gothic Book" w:hAnsi="Franklin Gothic Book"/>
          <w:sz w:val="24"/>
          <w:szCs w:val="24"/>
        </w:rPr>
        <w:t xml:space="preserve">Presentación de la planta de personal. </w:t>
      </w:r>
    </w:p>
    <w:p w14:paraId="6572B175" w14:textId="77777777" w:rsidR="008A10BB" w:rsidRDefault="008A10BB" w:rsidP="008A10BB">
      <w:pPr>
        <w:jc w:val="both"/>
        <w:rPr>
          <w:rFonts w:ascii="Franklin Gothic Book" w:hAnsi="Franklin Gothic Book"/>
          <w:sz w:val="24"/>
          <w:szCs w:val="24"/>
        </w:rPr>
      </w:pPr>
    </w:p>
    <w:p w14:paraId="35322C5E" w14:textId="50584598" w:rsidR="003F5753" w:rsidRPr="008A10BB" w:rsidRDefault="00875AA9" w:rsidP="008A10BB">
      <w:pPr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Por lo cual se propone que el servidor tenga conocimiento en los </w:t>
      </w:r>
      <w:r w:rsidRPr="004B61BD">
        <w:rPr>
          <w:rFonts w:ascii="Franklin Gothic Book" w:hAnsi="Franklin Gothic Book"/>
          <w:b/>
          <w:bCs/>
          <w:sz w:val="24"/>
          <w:szCs w:val="24"/>
        </w:rPr>
        <w:t xml:space="preserve">aspectos </w:t>
      </w:r>
      <w:r w:rsidR="004C00B9" w:rsidRPr="004B61BD">
        <w:rPr>
          <w:rFonts w:ascii="Franklin Gothic Book" w:hAnsi="Franklin Gothic Book"/>
          <w:b/>
          <w:bCs/>
          <w:sz w:val="24"/>
          <w:szCs w:val="24"/>
        </w:rPr>
        <w:t>generales</w:t>
      </w:r>
      <w:r w:rsidR="004C00B9">
        <w:rPr>
          <w:rFonts w:ascii="Franklin Gothic Book" w:hAnsi="Franklin Gothic Book"/>
          <w:sz w:val="24"/>
          <w:szCs w:val="24"/>
        </w:rPr>
        <w:t xml:space="preserve"> </w:t>
      </w:r>
      <w:r>
        <w:rPr>
          <w:rFonts w:ascii="Franklin Gothic Book" w:hAnsi="Franklin Gothic Book"/>
          <w:sz w:val="24"/>
          <w:szCs w:val="24"/>
        </w:rPr>
        <w:t>como:</w:t>
      </w:r>
      <w:r w:rsidR="008A10BB">
        <w:rPr>
          <w:rFonts w:ascii="Franklin Gothic Book" w:hAnsi="Franklin Gothic Book"/>
          <w:sz w:val="24"/>
          <w:szCs w:val="24"/>
        </w:rPr>
        <w:t xml:space="preserve"> </w:t>
      </w:r>
      <w:r w:rsidR="00AD2BFF" w:rsidRPr="008A10BB">
        <w:rPr>
          <w:rFonts w:ascii="Franklin Gothic Book" w:hAnsi="Franklin Gothic Book"/>
          <w:sz w:val="24"/>
          <w:szCs w:val="24"/>
        </w:rPr>
        <w:t xml:space="preserve">Estructura organizacional </w:t>
      </w:r>
      <w:r w:rsidR="008A10BB">
        <w:rPr>
          <w:rFonts w:ascii="Franklin Gothic Book" w:hAnsi="Franklin Gothic Book"/>
          <w:sz w:val="24"/>
          <w:szCs w:val="24"/>
        </w:rPr>
        <w:t>–</w:t>
      </w:r>
      <w:r w:rsidR="00AD2BFF" w:rsidRPr="008A10BB">
        <w:rPr>
          <w:rFonts w:ascii="Franklin Gothic Book" w:hAnsi="Franklin Gothic Book"/>
          <w:sz w:val="24"/>
          <w:szCs w:val="24"/>
        </w:rPr>
        <w:t xml:space="preserve"> Organigrama</w:t>
      </w:r>
      <w:r w:rsidR="008A10BB">
        <w:rPr>
          <w:rFonts w:ascii="Franklin Gothic Book" w:hAnsi="Franklin Gothic Book"/>
          <w:sz w:val="24"/>
          <w:szCs w:val="24"/>
        </w:rPr>
        <w:t xml:space="preserve">, </w:t>
      </w:r>
      <w:r w:rsidR="003F5753" w:rsidRPr="008A10BB">
        <w:rPr>
          <w:rFonts w:ascii="Franklin Gothic Book" w:hAnsi="Franklin Gothic Book"/>
          <w:sz w:val="24"/>
          <w:szCs w:val="24"/>
        </w:rPr>
        <w:t>Misión</w:t>
      </w:r>
      <w:r w:rsidRPr="008A10BB">
        <w:rPr>
          <w:rFonts w:ascii="Franklin Gothic Book" w:hAnsi="Franklin Gothic Book"/>
          <w:sz w:val="24"/>
          <w:szCs w:val="24"/>
        </w:rPr>
        <w:t xml:space="preserve"> y visión</w:t>
      </w:r>
      <w:r w:rsidR="008A10BB">
        <w:rPr>
          <w:rFonts w:ascii="Franklin Gothic Book" w:hAnsi="Franklin Gothic Book"/>
          <w:sz w:val="24"/>
          <w:szCs w:val="24"/>
        </w:rPr>
        <w:t xml:space="preserve">, </w:t>
      </w:r>
      <w:r w:rsidR="003F5753" w:rsidRPr="008A10BB">
        <w:rPr>
          <w:rFonts w:ascii="Franklin Gothic Book" w:hAnsi="Franklin Gothic Book"/>
          <w:sz w:val="24"/>
          <w:szCs w:val="24"/>
        </w:rPr>
        <w:t xml:space="preserve">Código de </w:t>
      </w:r>
      <w:r w:rsidR="008A10BB" w:rsidRPr="008A10BB">
        <w:rPr>
          <w:rFonts w:ascii="Franklin Gothic Book" w:hAnsi="Franklin Gothic Book"/>
          <w:sz w:val="24"/>
          <w:szCs w:val="24"/>
        </w:rPr>
        <w:t>integridad</w:t>
      </w:r>
      <w:r w:rsidR="008A10BB">
        <w:rPr>
          <w:rFonts w:ascii="Franklin Gothic Book" w:hAnsi="Franklin Gothic Book"/>
          <w:sz w:val="24"/>
          <w:szCs w:val="24"/>
        </w:rPr>
        <w:t xml:space="preserve">, </w:t>
      </w:r>
      <w:r w:rsidR="008A10BB" w:rsidRPr="008A10BB">
        <w:rPr>
          <w:rFonts w:ascii="Franklin Gothic Book" w:hAnsi="Franklin Gothic Book"/>
          <w:sz w:val="24"/>
          <w:szCs w:val="24"/>
        </w:rPr>
        <w:t>funciones y deberes</w:t>
      </w:r>
      <w:r w:rsidR="008A10BB">
        <w:rPr>
          <w:rFonts w:ascii="Franklin Gothic Book" w:hAnsi="Franklin Gothic Book"/>
          <w:sz w:val="24"/>
          <w:szCs w:val="24"/>
        </w:rPr>
        <w:t xml:space="preserve">, </w:t>
      </w:r>
      <w:r w:rsidR="008A10BB" w:rsidRPr="008A10BB">
        <w:rPr>
          <w:rFonts w:ascii="Franklin Gothic Book" w:hAnsi="Franklin Gothic Book"/>
          <w:sz w:val="24"/>
          <w:szCs w:val="24"/>
        </w:rPr>
        <w:t>políticas institucionales y lineamientos</w:t>
      </w:r>
      <w:r w:rsidR="008A10BB">
        <w:rPr>
          <w:rFonts w:ascii="Franklin Gothic Book" w:hAnsi="Franklin Gothic Book"/>
          <w:sz w:val="24"/>
          <w:szCs w:val="24"/>
        </w:rPr>
        <w:t xml:space="preserve">, </w:t>
      </w:r>
      <w:r w:rsidR="008A10BB" w:rsidRPr="008A10BB">
        <w:rPr>
          <w:rFonts w:ascii="Franklin Gothic Book" w:hAnsi="Franklin Gothic Book"/>
          <w:sz w:val="24"/>
          <w:szCs w:val="24"/>
        </w:rPr>
        <w:t>mapa de proceso</w:t>
      </w:r>
      <w:r w:rsidR="008A10BB">
        <w:rPr>
          <w:rFonts w:ascii="Franklin Gothic Book" w:hAnsi="Franklin Gothic Book"/>
          <w:sz w:val="24"/>
          <w:szCs w:val="24"/>
        </w:rPr>
        <w:t xml:space="preserve">s, </w:t>
      </w:r>
      <w:r w:rsidR="008A10BB" w:rsidRPr="008A10BB">
        <w:rPr>
          <w:rFonts w:ascii="Franklin Gothic Book" w:hAnsi="Franklin Gothic Book"/>
          <w:sz w:val="24"/>
          <w:szCs w:val="24"/>
        </w:rPr>
        <w:t>mapa de riesgos</w:t>
      </w:r>
      <w:r w:rsidR="008A10BB">
        <w:rPr>
          <w:rFonts w:ascii="Franklin Gothic Book" w:hAnsi="Franklin Gothic Book"/>
          <w:sz w:val="24"/>
          <w:szCs w:val="24"/>
        </w:rPr>
        <w:t>, c</w:t>
      </w:r>
      <w:r w:rsidR="008A10BB" w:rsidRPr="008A10BB">
        <w:rPr>
          <w:rFonts w:ascii="Franklin Gothic Book" w:hAnsi="Franklin Gothic Book"/>
          <w:sz w:val="24"/>
          <w:szCs w:val="24"/>
        </w:rPr>
        <w:t>omités institucionales</w:t>
      </w:r>
      <w:r w:rsidR="008A10BB">
        <w:rPr>
          <w:rFonts w:ascii="Franklin Gothic Book" w:hAnsi="Franklin Gothic Book"/>
          <w:sz w:val="24"/>
          <w:szCs w:val="24"/>
        </w:rPr>
        <w:t xml:space="preserve"> y s</w:t>
      </w:r>
      <w:r w:rsidR="008A10BB" w:rsidRPr="008A10BB">
        <w:rPr>
          <w:rFonts w:ascii="Franklin Gothic Book" w:hAnsi="Franklin Gothic Book"/>
          <w:sz w:val="24"/>
          <w:szCs w:val="24"/>
        </w:rPr>
        <w:t>istemas de gestión.</w:t>
      </w:r>
    </w:p>
    <w:p w14:paraId="3A730BFE" w14:textId="77777777" w:rsidR="001C4713" w:rsidRDefault="001C4713" w:rsidP="004C00B9">
      <w:pPr>
        <w:spacing w:after="0"/>
        <w:jc w:val="both"/>
        <w:rPr>
          <w:rFonts w:ascii="Franklin Gothic Book" w:hAnsi="Franklin Gothic Book"/>
          <w:sz w:val="24"/>
          <w:szCs w:val="24"/>
        </w:rPr>
      </w:pPr>
    </w:p>
    <w:p w14:paraId="7E705F4D" w14:textId="37EE68A6" w:rsidR="001C4713" w:rsidRPr="008A10BB" w:rsidRDefault="003F5753" w:rsidP="008A10BB">
      <w:pPr>
        <w:spacing w:after="0"/>
        <w:jc w:val="both"/>
        <w:rPr>
          <w:rFonts w:ascii="Franklin Gothic Book" w:hAnsi="Franklin Gothic Book"/>
          <w:b/>
          <w:bCs/>
          <w:sz w:val="24"/>
          <w:szCs w:val="24"/>
        </w:rPr>
      </w:pPr>
      <w:r w:rsidRPr="003F5753">
        <w:rPr>
          <w:rFonts w:ascii="Franklin Gothic Book" w:hAnsi="Franklin Gothic Book"/>
          <w:b/>
          <w:bCs/>
          <w:sz w:val="24"/>
          <w:szCs w:val="24"/>
        </w:rPr>
        <w:t>Planes y programas institucionales</w:t>
      </w:r>
      <w:r w:rsidR="008A10BB">
        <w:rPr>
          <w:rFonts w:ascii="Franklin Gothic Book" w:hAnsi="Franklin Gothic Book"/>
          <w:b/>
          <w:bCs/>
          <w:sz w:val="24"/>
          <w:szCs w:val="24"/>
        </w:rPr>
        <w:t xml:space="preserve">: </w:t>
      </w:r>
      <w:r w:rsidR="004C00B9">
        <w:rPr>
          <w:rFonts w:ascii="Franklin Gothic Book" w:hAnsi="Franklin Gothic Book"/>
          <w:sz w:val="24"/>
          <w:szCs w:val="24"/>
        </w:rPr>
        <w:t>Plan</w:t>
      </w:r>
      <w:r w:rsidR="004C00B9" w:rsidRPr="003F5753">
        <w:rPr>
          <w:rFonts w:ascii="Franklin Gothic Book" w:hAnsi="Franklin Gothic Book"/>
          <w:sz w:val="24"/>
          <w:szCs w:val="24"/>
        </w:rPr>
        <w:t xml:space="preserve"> de </w:t>
      </w:r>
      <w:r w:rsidR="004C00B9">
        <w:rPr>
          <w:rFonts w:ascii="Franklin Gothic Book" w:hAnsi="Franklin Gothic Book"/>
          <w:sz w:val="24"/>
          <w:szCs w:val="24"/>
        </w:rPr>
        <w:t>d</w:t>
      </w:r>
      <w:r w:rsidR="004C00B9" w:rsidRPr="003F5753">
        <w:rPr>
          <w:rFonts w:ascii="Franklin Gothic Book" w:hAnsi="Franklin Gothic Book"/>
          <w:sz w:val="24"/>
          <w:szCs w:val="24"/>
        </w:rPr>
        <w:t xml:space="preserve">esarrollo municipal, </w:t>
      </w:r>
      <w:r w:rsidR="001C4713">
        <w:rPr>
          <w:rFonts w:ascii="Franklin Gothic Book" w:hAnsi="Franklin Gothic Book"/>
          <w:sz w:val="24"/>
          <w:szCs w:val="24"/>
        </w:rPr>
        <w:t xml:space="preserve">plan de anticorrupción y de atención al ciudadano, </w:t>
      </w:r>
      <w:r w:rsidR="004C00B9" w:rsidRPr="003F5753">
        <w:rPr>
          <w:rFonts w:ascii="Franklin Gothic Book" w:hAnsi="Franklin Gothic Book"/>
          <w:sz w:val="24"/>
          <w:szCs w:val="24"/>
        </w:rPr>
        <w:t xml:space="preserve">plan de </w:t>
      </w:r>
      <w:r w:rsidR="001C4713" w:rsidRPr="003F5753">
        <w:rPr>
          <w:rFonts w:ascii="Franklin Gothic Book" w:hAnsi="Franklin Gothic Book"/>
          <w:sz w:val="24"/>
          <w:szCs w:val="24"/>
        </w:rPr>
        <w:t>desarrollo territorial, plan anual de adquisiciones, plan</w:t>
      </w:r>
      <w:r w:rsidR="001C4713">
        <w:rPr>
          <w:rFonts w:ascii="Franklin Gothic Book" w:hAnsi="Franklin Gothic Book"/>
          <w:sz w:val="24"/>
          <w:szCs w:val="24"/>
        </w:rPr>
        <w:t>es</w:t>
      </w:r>
      <w:r w:rsidR="001C4713" w:rsidRPr="003F5753">
        <w:rPr>
          <w:rFonts w:ascii="Franklin Gothic Book" w:hAnsi="Franklin Gothic Book"/>
          <w:sz w:val="24"/>
          <w:szCs w:val="24"/>
        </w:rPr>
        <w:t xml:space="preserve"> de acción sectorial</w:t>
      </w:r>
      <w:r w:rsidR="001C4713">
        <w:rPr>
          <w:rFonts w:ascii="Franklin Gothic Book" w:hAnsi="Franklin Gothic Book"/>
          <w:sz w:val="24"/>
          <w:szCs w:val="24"/>
        </w:rPr>
        <w:t>, planes ambientales, plan de participación ciudadana, p</w:t>
      </w:r>
      <w:r w:rsidR="001C4713" w:rsidRPr="003F5753">
        <w:rPr>
          <w:rFonts w:ascii="Franklin Gothic Book" w:hAnsi="Franklin Gothic Book"/>
          <w:sz w:val="24"/>
          <w:szCs w:val="24"/>
        </w:rPr>
        <w:t xml:space="preserve">lan y </w:t>
      </w:r>
      <w:r w:rsidR="001C4713">
        <w:rPr>
          <w:rFonts w:ascii="Franklin Gothic Book" w:hAnsi="Franklin Gothic Book"/>
          <w:sz w:val="24"/>
          <w:szCs w:val="24"/>
        </w:rPr>
        <w:t>p</w:t>
      </w:r>
      <w:r w:rsidR="001C4713" w:rsidRPr="003F5753">
        <w:rPr>
          <w:rFonts w:ascii="Franklin Gothic Book" w:hAnsi="Franklin Gothic Book"/>
          <w:sz w:val="24"/>
          <w:szCs w:val="24"/>
        </w:rPr>
        <w:t xml:space="preserve">rograma de </w:t>
      </w:r>
      <w:r w:rsidR="001C4713">
        <w:rPr>
          <w:rFonts w:ascii="Franklin Gothic Book" w:hAnsi="Franklin Gothic Book"/>
          <w:sz w:val="24"/>
          <w:szCs w:val="24"/>
        </w:rPr>
        <w:t>c</w:t>
      </w:r>
      <w:r w:rsidR="001C4713" w:rsidRPr="003F5753">
        <w:rPr>
          <w:rFonts w:ascii="Franklin Gothic Book" w:hAnsi="Franklin Gothic Book"/>
          <w:sz w:val="24"/>
          <w:szCs w:val="24"/>
        </w:rPr>
        <w:t xml:space="preserve">apacitación, </w:t>
      </w:r>
      <w:r w:rsidR="001C4713">
        <w:rPr>
          <w:rFonts w:ascii="Franklin Gothic Book" w:hAnsi="Franklin Gothic Book"/>
          <w:sz w:val="24"/>
          <w:szCs w:val="24"/>
        </w:rPr>
        <w:t>p</w:t>
      </w:r>
      <w:r w:rsidR="001C4713" w:rsidRPr="003F5753">
        <w:rPr>
          <w:rFonts w:ascii="Franklin Gothic Book" w:hAnsi="Franklin Gothic Book"/>
          <w:sz w:val="24"/>
          <w:szCs w:val="24"/>
        </w:rPr>
        <w:t xml:space="preserve">lanes y </w:t>
      </w:r>
      <w:r w:rsidR="001C4713">
        <w:rPr>
          <w:rFonts w:ascii="Franklin Gothic Book" w:hAnsi="Franklin Gothic Book"/>
          <w:sz w:val="24"/>
          <w:szCs w:val="24"/>
        </w:rPr>
        <w:t>p</w:t>
      </w:r>
      <w:r w:rsidR="001C4713" w:rsidRPr="003F5753">
        <w:rPr>
          <w:rFonts w:ascii="Franklin Gothic Book" w:hAnsi="Franklin Gothic Book"/>
          <w:sz w:val="24"/>
          <w:szCs w:val="24"/>
        </w:rPr>
        <w:t>rogramas de bienestar social e incentivos, programa de salud ocupacional</w:t>
      </w:r>
      <w:r w:rsidR="001C4713">
        <w:rPr>
          <w:rFonts w:ascii="Franklin Gothic Book" w:hAnsi="Franklin Gothic Book"/>
          <w:sz w:val="24"/>
          <w:szCs w:val="24"/>
        </w:rPr>
        <w:t xml:space="preserve"> y </w:t>
      </w:r>
      <w:r w:rsidR="001C4713" w:rsidRPr="003F5753">
        <w:rPr>
          <w:rFonts w:ascii="Franklin Gothic Book" w:hAnsi="Franklin Gothic Book"/>
          <w:sz w:val="24"/>
          <w:szCs w:val="24"/>
        </w:rPr>
        <w:t>sistemas de evaluación.</w:t>
      </w:r>
    </w:p>
    <w:p w14:paraId="4460CAFE" w14:textId="77777777" w:rsidR="008A10BB" w:rsidRDefault="008A10BB" w:rsidP="003F5753">
      <w:pPr>
        <w:jc w:val="both"/>
        <w:rPr>
          <w:rFonts w:ascii="Franklin Gothic Book" w:hAnsi="Franklin Gothic Book"/>
          <w:b/>
          <w:bCs/>
          <w:sz w:val="24"/>
          <w:szCs w:val="24"/>
        </w:rPr>
      </w:pPr>
    </w:p>
    <w:p w14:paraId="7F11083C" w14:textId="177FB419" w:rsidR="00AD2BFF" w:rsidRPr="004B61BD" w:rsidRDefault="003F5753" w:rsidP="004B61BD">
      <w:pPr>
        <w:jc w:val="both"/>
        <w:rPr>
          <w:rFonts w:ascii="Franklin Gothic Book" w:hAnsi="Franklin Gothic Book"/>
          <w:sz w:val="24"/>
          <w:szCs w:val="24"/>
          <w:lang w:val="es-ES"/>
        </w:rPr>
      </w:pPr>
      <w:r w:rsidRPr="003F5753">
        <w:rPr>
          <w:rFonts w:ascii="Franklin Gothic Book" w:hAnsi="Franklin Gothic Book"/>
          <w:b/>
          <w:bCs/>
          <w:sz w:val="24"/>
          <w:szCs w:val="24"/>
        </w:rPr>
        <w:t>Prestación de servicios</w:t>
      </w:r>
      <w:r w:rsidR="004B61BD">
        <w:rPr>
          <w:rFonts w:ascii="Franklin Gothic Book" w:hAnsi="Franklin Gothic Book"/>
          <w:b/>
          <w:bCs/>
          <w:sz w:val="24"/>
          <w:szCs w:val="24"/>
        </w:rPr>
        <w:t xml:space="preserve">: </w:t>
      </w:r>
      <w:r w:rsidR="00AD2BFF" w:rsidRPr="004B61BD">
        <w:rPr>
          <w:rFonts w:ascii="Franklin Gothic Book" w:hAnsi="Franklin Gothic Book"/>
          <w:sz w:val="24"/>
          <w:szCs w:val="24"/>
        </w:rPr>
        <w:t>Reglamento de empleos de carrera administrativa, en provisionalidad y período de prueba.</w:t>
      </w:r>
      <w:r w:rsidR="004B61BD">
        <w:rPr>
          <w:rFonts w:ascii="Franklin Gothic Book" w:hAnsi="Franklin Gothic Book"/>
          <w:sz w:val="24"/>
          <w:szCs w:val="24"/>
          <w:lang w:val="es-ES"/>
        </w:rPr>
        <w:t xml:space="preserve"> </w:t>
      </w:r>
      <w:r w:rsidR="00AD2BFF" w:rsidRPr="004B61BD">
        <w:rPr>
          <w:rFonts w:ascii="Franklin Gothic Book" w:hAnsi="Franklin Gothic Book"/>
          <w:sz w:val="24"/>
          <w:szCs w:val="24"/>
        </w:rPr>
        <w:t xml:space="preserve">Capacitación y desarrollo: normatividad, reglamentaciones, programas. Permisos. </w:t>
      </w:r>
      <w:r w:rsidRPr="004B61BD">
        <w:rPr>
          <w:rFonts w:ascii="Franklin Gothic Book" w:hAnsi="Franklin Gothic Book"/>
          <w:sz w:val="24"/>
          <w:szCs w:val="24"/>
        </w:rPr>
        <w:t>Política salarial y de compensación</w:t>
      </w:r>
      <w:r w:rsidR="001C4713" w:rsidRPr="004B61BD">
        <w:rPr>
          <w:rFonts w:ascii="Franklin Gothic Book" w:hAnsi="Franklin Gothic Book"/>
          <w:sz w:val="24"/>
          <w:szCs w:val="24"/>
        </w:rPr>
        <w:t>.</w:t>
      </w:r>
      <w:r w:rsidRPr="004B61BD">
        <w:rPr>
          <w:rFonts w:ascii="Franklin Gothic Book" w:hAnsi="Franklin Gothic Book"/>
          <w:sz w:val="24"/>
          <w:szCs w:val="24"/>
        </w:rPr>
        <w:t xml:space="preserve"> </w:t>
      </w:r>
      <w:r w:rsidR="004B61BD">
        <w:rPr>
          <w:rFonts w:ascii="Franklin Gothic Book" w:hAnsi="Franklin Gothic Book"/>
          <w:sz w:val="24"/>
          <w:szCs w:val="24"/>
          <w:lang w:val="es-ES"/>
        </w:rPr>
        <w:t xml:space="preserve"> </w:t>
      </w:r>
      <w:r w:rsidRPr="004B61BD">
        <w:rPr>
          <w:rFonts w:ascii="Franklin Gothic Book" w:hAnsi="Franklin Gothic Book"/>
          <w:sz w:val="24"/>
          <w:szCs w:val="24"/>
        </w:rPr>
        <w:t>Vacaciones. Certificaciones laborales. Evaluación del Desempeño.</w:t>
      </w:r>
    </w:p>
    <w:p w14:paraId="7D4F930D" w14:textId="77777777" w:rsidR="00AD2BFF" w:rsidRPr="00AD2BFF" w:rsidRDefault="00AD2BFF" w:rsidP="00AD2BFF">
      <w:pPr>
        <w:spacing w:after="0"/>
        <w:jc w:val="both"/>
        <w:rPr>
          <w:rFonts w:ascii="Franklin Gothic Book" w:hAnsi="Franklin Gothic Book"/>
          <w:b/>
          <w:bCs/>
          <w:sz w:val="24"/>
          <w:szCs w:val="24"/>
        </w:rPr>
      </w:pPr>
    </w:p>
    <w:p w14:paraId="5A4824EB" w14:textId="141A1F4B" w:rsidR="003F5753" w:rsidRPr="004B61BD" w:rsidRDefault="0056375A" w:rsidP="004B61BD">
      <w:pPr>
        <w:jc w:val="both"/>
        <w:rPr>
          <w:rFonts w:ascii="Franklin Gothic Book" w:hAnsi="Franklin Gothic Book"/>
          <w:b/>
          <w:bCs/>
          <w:sz w:val="24"/>
          <w:szCs w:val="24"/>
        </w:rPr>
      </w:pPr>
      <w:r>
        <w:rPr>
          <w:rFonts w:ascii="Franklin Gothic Book" w:hAnsi="Franklin Gothic Book"/>
          <w:b/>
          <w:bCs/>
          <w:sz w:val="24"/>
          <w:szCs w:val="24"/>
        </w:rPr>
        <w:t xml:space="preserve">Inducción específica en </w:t>
      </w:r>
      <w:r w:rsidR="003F5753" w:rsidRPr="003F5753">
        <w:rPr>
          <w:rFonts w:ascii="Franklin Gothic Book" w:hAnsi="Franklin Gothic Book"/>
          <w:b/>
          <w:bCs/>
          <w:sz w:val="24"/>
          <w:szCs w:val="24"/>
        </w:rPr>
        <w:t>el cargo</w:t>
      </w:r>
      <w:r w:rsidR="004B61BD">
        <w:rPr>
          <w:rFonts w:ascii="Franklin Gothic Book" w:hAnsi="Franklin Gothic Book"/>
          <w:b/>
          <w:bCs/>
          <w:sz w:val="24"/>
          <w:szCs w:val="24"/>
        </w:rPr>
        <w:t xml:space="preserve">: </w:t>
      </w:r>
      <w:r w:rsidR="003F5753" w:rsidRPr="004B61BD">
        <w:rPr>
          <w:rFonts w:ascii="Franklin Gothic Book" w:hAnsi="Franklin Gothic Book"/>
          <w:sz w:val="24"/>
          <w:szCs w:val="24"/>
        </w:rPr>
        <w:t xml:space="preserve">Manual de funciones y competencias laborales. </w:t>
      </w:r>
      <w:r w:rsidR="004B61BD">
        <w:rPr>
          <w:rFonts w:ascii="Franklin Gothic Book" w:hAnsi="Franklin Gothic Book"/>
          <w:b/>
          <w:bCs/>
          <w:sz w:val="24"/>
          <w:szCs w:val="24"/>
        </w:rPr>
        <w:t xml:space="preserve"> </w:t>
      </w:r>
      <w:r w:rsidRPr="004B61BD">
        <w:rPr>
          <w:rFonts w:ascii="Franklin Gothic Book" w:hAnsi="Franklin Gothic Book"/>
          <w:sz w:val="24"/>
          <w:szCs w:val="24"/>
        </w:rPr>
        <w:t>Funcionamiento interno de la dependencia.</w:t>
      </w:r>
      <w:r w:rsidR="004B61BD">
        <w:rPr>
          <w:rFonts w:ascii="Franklin Gothic Book" w:hAnsi="Franklin Gothic Book"/>
          <w:b/>
          <w:bCs/>
          <w:sz w:val="24"/>
          <w:szCs w:val="24"/>
        </w:rPr>
        <w:t xml:space="preserve"> </w:t>
      </w:r>
      <w:r w:rsidR="003F5753" w:rsidRPr="004B61BD">
        <w:rPr>
          <w:rFonts w:ascii="Franklin Gothic Book" w:hAnsi="Franklin Gothic Book"/>
          <w:sz w:val="24"/>
          <w:szCs w:val="24"/>
        </w:rPr>
        <w:t xml:space="preserve">Manual de </w:t>
      </w:r>
      <w:r w:rsidRPr="004B61BD">
        <w:rPr>
          <w:rFonts w:ascii="Franklin Gothic Book" w:hAnsi="Franklin Gothic Book"/>
          <w:sz w:val="24"/>
          <w:szCs w:val="24"/>
        </w:rPr>
        <w:t>p</w:t>
      </w:r>
      <w:r w:rsidR="003F5753" w:rsidRPr="004B61BD">
        <w:rPr>
          <w:rFonts w:ascii="Franklin Gothic Book" w:hAnsi="Franklin Gothic Book"/>
          <w:sz w:val="24"/>
          <w:szCs w:val="24"/>
        </w:rPr>
        <w:t xml:space="preserve">rocedimientos. </w:t>
      </w:r>
    </w:p>
    <w:p w14:paraId="68F81176" w14:textId="77777777" w:rsidR="0056375A" w:rsidRDefault="0056375A" w:rsidP="003F5753"/>
    <w:p w14:paraId="4142330E" w14:textId="77777777" w:rsidR="0056375A" w:rsidRDefault="0056375A" w:rsidP="003F5753">
      <w:pPr>
        <w:rPr>
          <w:b/>
          <w:bCs/>
        </w:rPr>
      </w:pPr>
    </w:p>
    <w:p w14:paraId="5330B37D" w14:textId="77777777" w:rsidR="0056375A" w:rsidRDefault="0056375A" w:rsidP="003F5753">
      <w:pPr>
        <w:rPr>
          <w:b/>
          <w:bCs/>
        </w:rPr>
      </w:pPr>
    </w:p>
    <w:p w14:paraId="7BD129B9" w14:textId="4BE60272" w:rsidR="0056375A" w:rsidRDefault="0056375A" w:rsidP="003F5753">
      <w:pPr>
        <w:rPr>
          <w:b/>
          <w:bCs/>
        </w:rPr>
      </w:pPr>
    </w:p>
    <w:p w14:paraId="51F8BBE9" w14:textId="4E4DB415" w:rsidR="006B5560" w:rsidRDefault="006B5560" w:rsidP="003F5753">
      <w:pPr>
        <w:rPr>
          <w:b/>
          <w:bCs/>
        </w:rPr>
      </w:pPr>
    </w:p>
    <w:p w14:paraId="16026CB0" w14:textId="7610545B" w:rsidR="006B5560" w:rsidRDefault="006B5560" w:rsidP="003F5753">
      <w:pPr>
        <w:rPr>
          <w:b/>
          <w:bCs/>
        </w:rPr>
      </w:pPr>
    </w:p>
    <w:p w14:paraId="6B811EA4" w14:textId="538175E2" w:rsidR="006B5560" w:rsidRDefault="006B5560" w:rsidP="003F5753">
      <w:pPr>
        <w:rPr>
          <w:b/>
          <w:bCs/>
        </w:rPr>
      </w:pPr>
    </w:p>
    <w:p w14:paraId="28944621" w14:textId="5B533076" w:rsidR="006B5560" w:rsidRDefault="006B5560" w:rsidP="003F5753">
      <w:pPr>
        <w:rPr>
          <w:b/>
          <w:bCs/>
        </w:rPr>
      </w:pPr>
    </w:p>
    <w:p w14:paraId="2176FBDB" w14:textId="6CA8C3FE" w:rsidR="006B5560" w:rsidRDefault="006B5560" w:rsidP="003F5753">
      <w:pPr>
        <w:rPr>
          <w:b/>
          <w:bCs/>
        </w:rPr>
      </w:pPr>
    </w:p>
    <w:p w14:paraId="2173D366" w14:textId="4187C0D8" w:rsidR="006B5560" w:rsidRDefault="006B5560" w:rsidP="003F5753">
      <w:pPr>
        <w:rPr>
          <w:b/>
          <w:bCs/>
        </w:rPr>
      </w:pPr>
    </w:p>
    <w:p w14:paraId="0FFDFDB5" w14:textId="1DFAB710" w:rsidR="00F36AF0" w:rsidRDefault="00F36AF0" w:rsidP="003F5753">
      <w:pPr>
        <w:rPr>
          <w:b/>
          <w:bCs/>
        </w:rPr>
      </w:pPr>
    </w:p>
    <w:p w14:paraId="364D9E08" w14:textId="5AB45BBE" w:rsidR="00F36AF0" w:rsidRDefault="00F36AF0" w:rsidP="003F5753">
      <w:pPr>
        <w:rPr>
          <w:b/>
          <w:bCs/>
        </w:rPr>
      </w:pPr>
    </w:p>
    <w:p w14:paraId="543062C3" w14:textId="77777777" w:rsidR="00F36AF0" w:rsidRDefault="00F36AF0" w:rsidP="003F5753">
      <w:pPr>
        <w:rPr>
          <w:b/>
          <w:bCs/>
        </w:rPr>
      </w:pPr>
    </w:p>
    <w:p w14:paraId="500C62D6" w14:textId="77777777" w:rsidR="006B5560" w:rsidRDefault="006B5560" w:rsidP="003F5753">
      <w:pPr>
        <w:rPr>
          <w:b/>
          <w:bCs/>
        </w:rPr>
      </w:pPr>
    </w:p>
    <w:p w14:paraId="3E7CECA6" w14:textId="77777777" w:rsidR="0056375A" w:rsidRDefault="0056375A" w:rsidP="003F5753">
      <w:pPr>
        <w:rPr>
          <w:b/>
          <w:bCs/>
        </w:rPr>
      </w:pPr>
    </w:p>
    <w:p w14:paraId="200A36B8" w14:textId="42E1E5AB" w:rsidR="00665736" w:rsidRPr="00665736" w:rsidRDefault="00665736" w:rsidP="00665736">
      <w:pPr>
        <w:jc w:val="center"/>
        <w:rPr>
          <w:rFonts w:ascii="Franklin Gothic Book" w:hAnsi="Franklin Gothic Book"/>
          <w:b/>
          <w:bCs/>
          <w:sz w:val="24"/>
          <w:szCs w:val="24"/>
        </w:rPr>
      </w:pPr>
      <w:r w:rsidRPr="00665736">
        <w:rPr>
          <w:rFonts w:ascii="Franklin Gothic Book" w:hAnsi="Franklin Gothic Book"/>
          <w:b/>
          <w:bCs/>
          <w:sz w:val="24"/>
          <w:szCs w:val="24"/>
        </w:rPr>
        <w:lastRenderedPageBreak/>
        <w:t>PROCEDIMIENTO</w:t>
      </w:r>
    </w:p>
    <w:tbl>
      <w:tblPr>
        <w:tblStyle w:val="Tablaconcuadrcula4-nfasis6"/>
        <w:tblW w:w="0" w:type="auto"/>
        <w:tblLook w:val="04A0" w:firstRow="1" w:lastRow="0" w:firstColumn="1" w:lastColumn="0" w:noHBand="0" w:noVBand="1"/>
      </w:tblPr>
      <w:tblGrid>
        <w:gridCol w:w="538"/>
        <w:gridCol w:w="4419"/>
        <w:gridCol w:w="2551"/>
        <w:gridCol w:w="1320"/>
      </w:tblGrid>
      <w:tr w:rsidR="003F5753" w:rsidRPr="0056375A" w14:paraId="4A9C8574" w14:textId="77777777" w:rsidTr="006657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4"/>
            <w:hideMark/>
          </w:tcPr>
          <w:p w14:paraId="6D6B5B5A" w14:textId="33306F54" w:rsidR="003F5753" w:rsidRPr="00665736" w:rsidRDefault="003F5753">
            <w:pPr>
              <w:tabs>
                <w:tab w:val="left" w:pos="2395"/>
                <w:tab w:val="center" w:pos="4419"/>
              </w:tabs>
              <w:rPr>
                <w:rFonts w:ascii="Franklin Gothic Book" w:hAnsi="Franklin Gothic Book"/>
                <w:color w:val="FFFFFF"/>
              </w:rPr>
            </w:pPr>
            <w:r w:rsidRPr="0056375A">
              <w:rPr>
                <w:rFonts w:ascii="Franklin Gothic Book" w:hAnsi="Franklin Gothic Book"/>
                <w:b w:val="0"/>
                <w:bCs w:val="0"/>
                <w:color w:val="FFFFFF"/>
              </w:rPr>
              <w:tab/>
            </w:r>
            <w:r w:rsidRPr="0056375A">
              <w:rPr>
                <w:rFonts w:ascii="Franklin Gothic Book" w:hAnsi="Franklin Gothic Book"/>
                <w:b w:val="0"/>
                <w:bCs w:val="0"/>
                <w:color w:val="FFFFFF"/>
              </w:rPr>
              <w:tab/>
            </w:r>
            <w:r w:rsidRPr="00665736">
              <w:rPr>
                <w:rFonts w:ascii="Franklin Gothic Book" w:hAnsi="Franklin Gothic Book"/>
                <w:color w:val="auto"/>
              </w:rPr>
              <w:t xml:space="preserve">Actividades </w:t>
            </w:r>
          </w:p>
        </w:tc>
      </w:tr>
      <w:tr w:rsidR="00665736" w:rsidRPr="0056375A" w14:paraId="17A0BE5B" w14:textId="77777777" w:rsidTr="00665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  <w:hideMark/>
          </w:tcPr>
          <w:p w14:paraId="71B8936C" w14:textId="77777777" w:rsidR="003F5753" w:rsidRPr="00665736" w:rsidRDefault="003F5753">
            <w:pPr>
              <w:jc w:val="center"/>
              <w:rPr>
                <w:rFonts w:ascii="Franklin Gothic Book" w:hAnsi="Franklin Gothic Book"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>No.</w:t>
            </w:r>
          </w:p>
        </w:tc>
        <w:tc>
          <w:tcPr>
            <w:tcW w:w="4419" w:type="dxa"/>
            <w:hideMark/>
          </w:tcPr>
          <w:p w14:paraId="50FC7FBC" w14:textId="77777777" w:rsidR="003F5753" w:rsidRPr="00665736" w:rsidRDefault="003F5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bCs/>
                <w:i/>
                <w:iCs/>
              </w:rPr>
            </w:pPr>
            <w:r w:rsidRPr="00665736">
              <w:rPr>
                <w:rFonts w:ascii="Franklin Gothic Book" w:hAnsi="Franklin Gothic Book"/>
                <w:b/>
                <w:bCs/>
                <w:i/>
                <w:iCs/>
              </w:rPr>
              <w:t xml:space="preserve">Descripción </w:t>
            </w:r>
          </w:p>
        </w:tc>
        <w:tc>
          <w:tcPr>
            <w:tcW w:w="2551" w:type="dxa"/>
            <w:hideMark/>
          </w:tcPr>
          <w:p w14:paraId="01BD1F8D" w14:textId="77777777" w:rsidR="003F5753" w:rsidRPr="00665736" w:rsidRDefault="003F5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bCs/>
                <w:i/>
                <w:iCs/>
              </w:rPr>
            </w:pPr>
            <w:r w:rsidRPr="00665736">
              <w:rPr>
                <w:rFonts w:ascii="Franklin Gothic Book" w:hAnsi="Franklin Gothic Book"/>
                <w:b/>
                <w:bCs/>
                <w:i/>
                <w:iCs/>
              </w:rPr>
              <w:t>Responsable</w:t>
            </w:r>
          </w:p>
        </w:tc>
        <w:tc>
          <w:tcPr>
            <w:tcW w:w="1320" w:type="dxa"/>
            <w:hideMark/>
          </w:tcPr>
          <w:p w14:paraId="4F7005F1" w14:textId="77777777" w:rsidR="003F5753" w:rsidRPr="00665736" w:rsidRDefault="003F5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bCs/>
                <w:i/>
                <w:iCs/>
              </w:rPr>
            </w:pPr>
            <w:r w:rsidRPr="00665736">
              <w:rPr>
                <w:rFonts w:ascii="Franklin Gothic Book" w:hAnsi="Franklin Gothic Book"/>
                <w:b/>
                <w:bCs/>
                <w:i/>
                <w:iCs/>
              </w:rPr>
              <w:t xml:space="preserve">Tiempo </w:t>
            </w:r>
          </w:p>
        </w:tc>
      </w:tr>
      <w:tr w:rsidR="003F5753" w:rsidRPr="0056375A" w14:paraId="6DA5657B" w14:textId="77777777" w:rsidTr="006657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  <w:hideMark/>
          </w:tcPr>
          <w:p w14:paraId="0CB35E56" w14:textId="77777777" w:rsidR="003F5753" w:rsidRPr="00665736" w:rsidRDefault="003F575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  <w:r w:rsidRPr="00665736">
              <w:rPr>
                <w:rFonts w:ascii="Franklin Gothic Book" w:hAnsi="Franklin Gothic Book"/>
                <w:b w:val="0"/>
                <w:bCs w:val="0"/>
              </w:rPr>
              <w:t>1</w:t>
            </w:r>
          </w:p>
        </w:tc>
        <w:tc>
          <w:tcPr>
            <w:tcW w:w="4419" w:type="dxa"/>
            <w:hideMark/>
          </w:tcPr>
          <w:p w14:paraId="5836C256" w14:textId="69191C00" w:rsidR="003F5753" w:rsidRPr="00665736" w:rsidRDefault="0066573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Concertación de la fecha de inducción al nuevo servidor </w:t>
            </w:r>
            <w:r w:rsidR="003F5753" w:rsidRPr="00665736">
              <w:rPr>
                <w:rFonts w:ascii="Franklin Gothic Book" w:hAnsi="Franklin Gothic Book"/>
              </w:rPr>
              <w:t xml:space="preserve">establecido por la entidad o </w:t>
            </w:r>
            <w:r w:rsidRPr="00665736">
              <w:rPr>
                <w:rFonts w:ascii="Franklin Gothic Book" w:hAnsi="Franklin Gothic Book"/>
              </w:rPr>
              <w:t>acordado</w:t>
            </w:r>
            <w:r w:rsidR="003F5753" w:rsidRPr="00665736">
              <w:rPr>
                <w:rFonts w:ascii="Franklin Gothic Book" w:hAnsi="Franklin Gothic Book"/>
              </w:rPr>
              <w:t xml:space="preserve"> con el </w:t>
            </w:r>
            <w:r>
              <w:rPr>
                <w:rFonts w:ascii="Franklin Gothic Book" w:hAnsi="Franklin Gothic Book"/>
              </w:rPr>
              <w:t>j</w:t>
            </w:r>
            <w:r w:rsidR="003F5753" w:rsidRPr="00665736">
              <w:rPr>
                <w:rFonts w:ascii="Franklin Gothic Book" w:hAnsi="Franklin Gothic Book"/>
              </w:rPr>
              <w:t xml:space="preserve">efe </w:t>
            </w:r>
            <w:r>
              <w:rPr>
                <w:rFonts w:ascii="Franklin Gothic Book" w:hAnsi="Franklin Gothic Book"/>
              </w:rPr>
              <w:t>i</w:t>
            </w:r>
            <w:r w:rsidR="003F5753" w:rsidRPr="00665736">
              <w:rPr>
                <w:rFonts w:ascii="Franklin Gothic Book" w:hAnsi="Franklin Gothic Book"/>
              </w:rPr>
              <w:t>nmediato</w:t>
            </w:r>
            <w:r>
              <w:rPr>
                <w:rFonts w:ascii="Franklin Gothic Book" w:hAnsi="Franklin Gothic Book"/>
              </w:rPr>
              <w:t>.</w:t>
            </w:r>
          </w:p>
        </w:tc>
        <w:tc>
          <w:tcPr>
            <w:tcW w:w="2551" w:type="dxa"/>
          </w:tcPr>
          <w:p w14:paraId="47CA46D1" w14:textId="77777777" w:rsidR="003F5753" w:rsidRPr="00665736" w:rsidRDefault="003F5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  <w:lang w:val="es-ES"/>
              </w:rPr>
            </w:pPr>
          </w:p>
          <w:p w14:paraId="360B9725" w14:textId="77777777" w:rsidR="003F5753" w:rsidRPr="00665736" w:rsidRDefault="003F5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b/>
                <w:bCs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>Jefe Inmediato</w:t>
            </w:r>
          </w:p>
        </w:tc>
        <w:tc>
          <w:tcPr>
            <w:tcW w:w="1320" w:type="dxa"/>
          </w:tcPr>
          <w:p w14:paraId="75B22A66" w14:textId="77777777" w:rsidR="003F5753" w:rsidRPr="0056375A" w:rsidRDefault="003F5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</w:p>
          <w:p w14:paraId="4F118197" w14:textId="6598B6D4" w:rsidR="003F5753" w:rsidRPr="0056375A" w:rsidRDefault="001629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b/>
                <w:bCs/>
              </w:rPr>
            </w:pPr>
            <w:r>
              <w:rPr>
                <w:rFonts w:ascii="Franklin Gothic Book" w:hAnsi="Franklin Gothic Book"/>
              </w:rPr>
              <w:t>15 m</w:t>
            </w:r>
            <w:r w:rsidR="003F5753" w:rsidRPr="0056375A">
              <w:rPr>
                <w:rFonts w:ascii="Franklin Gothic Book" w:hAnsi="Franklin Gothic Book"/>
              </w:rPr>
              <w:t>in</w:t>
            </w:r>
          </w:p>
        </w:tc>
      </w:tr>
      <w:tr w:rsidR="00665736" w:rsidRPr="0056375A" w14:paraId="272B53FE" w14:textId="77777777" w:rsidTr="00665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  <w:hideMark/>
          </w:tcPr>
          <w:p w14:paraId="7D330189" w14:textId="77777777" w:rsidR="003F5753" w:rsidRPr="00665736" w:rsidRDefault="003F575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  <w:r w:rsidRPr="00665736">
              <w:rPr>
                <w:rFonts w:ascii="Franklin Gothic Book" w:hAnsi="Franklin Gothic Book"/>
                <w:b w:val="0"/>
                <w:bCs w:val="0"/>
              </w:rPr>
              <w:t>2</w:t>
            </w:r>
          </w:p>
        </w:tc>
        <w:tc>
          <w:tcPr>
            <w:tcW w:w="4419" w:type="dxa"/>
            <w:hideMark/>
          </w:tcPr>
          <w:p w14:paraId="28CEEDAA" w14:textId="65EAC1A1" w:rsidR="003F5753" w:rsidRPr="00665736" w:rsidRDefault="003F5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665736">
              <w:rPr>
                <w:rFonts w:ascii="Franklin Gothic Book" w:hAnsi="Franklin Gothic Book"/>
              </w:rPr>
              <w:t>Presenta</w:t>
            </w:r>
            <w:r w:rsidR="0016293C">
              <w:rPr>
                <w:rFonts w:ascii="Franklin Gothic Book" w:hAnsi="Franklin Gothic Book"/>
              </w:rPr>
              <w:t>ción</w:t>
            </w:r>
            <w:r w:rsidRPr="00665736">
              <w:rPr>
                <w:rFonts w:ascii="Franklin Gothic Book" w:hAnsi="Franklin Gothic Book"/>
              </w:rPr>
              <w:t xml:space="preserve"> al nuevo servidor</w:t>
            </w:r>
            <w:r w:rsidR="0016293C">
              <w:rPr>
                <w:rFonts w:ascii="Franklin Gothic Book" w:hAnsi="Franklin Gothic Book"/>
              </w:rPr>
              <w:t xml:space="preserve"> </w:t>
            </w:r>
            <w:r w:rsidRPr="00665736">
              <w:rPr>
                <w:rFonts w:ascii="Franklin Gothic Book" w:hAnsi="Franklin Gothic Book"/>
              </w:rPr>
              <w:t xml:space="preserve">a los funcionarios de la </w:t>
            </w:r>
            <w:r w:rsidR="0016293C">
              <w:rPr>
                <w:rFonts w:ascii="Franklin Gothic Book" w:hAnsi="Franklin Gothic Book"/>
              </w:rPr>
              <w:t>e</w:t>
            </w:r>
            <w:r w:rsidRPr="00665736">
              <w:rPr>
                <w:rFonts w:ascii="Franklin Gothic Book" w:hAnsi="Franklin Gothic Book"/>
              </w:rPr>
              <w:t>ntidad</w:t>
            </w:r>
            <w:r w:rsidR="0016293C">
              <w:rPr>
                <w:rFonts w:ascii="Franklin Gothic Book" w:hAnsi="Franklin Gothic Book"/>
              </w:rPr>
              <w:t>.</w:t>
            </w:r>
          </w:p>
        </w:tc>
        <w:tc>
          <w:tcPr>
            <w:tcW w:w="2551" w:type="dxa"/>
            <w:hideMark/>
          </w:tcPr>
          <w:p w14:paraId="25806734" w14:textId="4C472299" w:rsidR="003F5753" w:rsidRPr="00665736" w:rsidRDefault="003F5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>Secretar</w:t>
            </w:r>
            <w:r w:rsidR="0016293C">
              <w:rPr>
                <w:rFonts w:ascii="Franklin Gothic Book" w:hAnsi="Franklin Gothic Book"/>
                <w:i/>
                <w:iCs/>
              </w:rPr>
              <w:t>í</w:t>
            </w:r>
            <w:r w:rsidRPr="00665736">
              <w:rPr>
                <w:rFonts w:ascii="Franklin Gothic Book" w:hAnsi="Franklin Gothic Book"/>
                <w:i/>
                <w:iCs/>
              </w:rPr>
              <w:t>a General y de Gobierno y Jefe inmediato</w:t>
            </w:r>
          </w:p>
        </w:tc>
        <w:tc>
          <w:tcPr>
            <w:tcW w:w="1320" w:type="dxa"/>
          </w:tcPr>
          <w:p w14:paraId="4A040491" w14:textId="77777777" w:rsidR="003F5753" w:rsidRPr="0056375A" w:rsidRDefault="003F5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</w:p>
          <w:p w14:paraId="172FFDE1" w14:textId="421A7F36" w:rsidR="003F5753" w:rsidRPr="0056375A" w:rsidRDefault="003F5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bCs/>
              </w:rPr>
            </w:pPr>
            <w:r w:rsidRPr="0056375A">
              <w:rPr>
                <w:rFonts w:ascii="Franklin Gothic Book" w:hAnsi="Franklin Gothic Book"/>
              </w:rPr>
              <w:t xml:space="preserve">30 </w:t>
            </w:r>
            <w:r w:rsidR="0016293C">
              <w:rPr>
                <w:rFonts w:ascii="Franklin Gothic Book" w:hAnsi="Franklin Gothic Book"/>
              </w:rPr>
              <w:t>m</w:t>
            </w:r>
            <w:r w:rsidRPr="0056375A">
              <w:rPr>
                <w:rFonts w:ascii="Franklin Gothic Book" w:hAnsi="Franklin Gothic Book"/>
              </w:rPr>
              <w:t>in</w:t>
            </w:r>
          </w:p>
        </w:tc>
      </w:tr>
      <w:tr w:rsidR="003F5753" w:rsidRPr="0056375A" w14:paraId="4661719F" w14:textId="77777777" w:rsidTr="006657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</w:tcPr>
          <w:p w14:paraId="4441F40A" w14:textId="77777777" w:rsidR="003F5753" w:rsidRPr="00665736" w:rsidRDefault="003F575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</w:p>
          <w:p w14:paraId="313C0963" w14:textId="77777777" w:rsidR="003F5753" w:rsidRPr="00665736" w:rsidRDefault="003F575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  <w:r w:rsidRPr="00665736">
              <w:rPr>
                <w:rFonts w:ascii="Franklin Gothic Book" w:hAnsi="Franklin Gothic Book"/>
                <w:b w:val="0"/>
                <w:bCs w:val="0"/>
              </w:rPr>
              <w:t>3</w:t>
            </w:r>
          </w:p>
        </w:tc>
        <w:tc>
          <w:tcPr>
            <w:tcW w:w="4419" w:type="dxa"/>
            <w:hideMark/>
          </w:tcPr>
          <w:p w14:paraId="6740E810" w14:textId="5E6ADCBD" w:rsidR="003F5753" w:rsidRPr="00665736" w:rsidRDefault="0016293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Contextualización</w:t>
            </w:r>
            <w:r w:rsidR="003F5753" w:rsidRPr="00665736">
              <w:rPr>
                <w:rFonts w:ascii="Franklin Gothic Book" w:hAnsi="Franklin Gothic Book"/>
              </w:rPr>
              <w:t xml:space="preserve"> al</w:t>
            </w:r>
            <w:r>
              <w:rPr>
                <w:rFonts w:ascii="Franklin Gothic Book" w:hAnsi="Franklin Gothic Book"/>
              </w:rPr>
              <w:t xml:space="preserve"> </w:t>
            </w:r>
            <w:r w:rsidR="003F5753" w:rsidRPr="00665736">
              <w:rPr>
                <w:rFonts w:ascii="Franklin Gothic Book" w:hAnsi="Franklin Gothic Book"/>
              </w:rPr>
              <w:t xml:space="preserve">funcionario los fundamentos y filosofía de la </w:t>
            </w:r>
            <w:r>
              <w:rPr>
                <w:rFonts w:ascii="Franklin Gothic Book" w:hAnsi="Franklin Gothic Book"/>
              </w:rPr>
              <w:t>e</w:t>
            </w:r>
            <w:r w:rsidR="003F5753" w:rsidRPr="00665736">
              <w:rPr>
                <w:rFonts w:ascii="Franklin Gothic Book" w:hAnsi="Franklin Gothic Book"/>
              </w:rPr>
              <w:t>ntidad</w:t>
            </w:r>
            <w:r>
              <w:rPr>
                <w:rFonts w:ascii="Franklin Gothic Book" w:hAnsi="Franklin Gothic Book"/>
              </w:rPr>
              <w:t>: m</w:t>
            </w:r>
            <w:r w:rsidR="003F5753" w:rsidRPr="00665736">
              <w:rPr>
                <w:rFonts w:ascii="Franklin Gothic Book" w:hAnsi="Franklin Gothic Book"/>
              </w:rPr>
              <w:t xml:space="preserve">isión, </w:t>
            </w:r>
            <w:r>
              <w:rPr>
                <w:rFonts w:ascii="Franklin Gothic Book" w:hAnsi="Franklin Gothic Book"/>
              </w:rPr>
              <w:t>vi</w:t>
            </w:r>
            <w:r w:rsidR="003F5753" w:rsidRPr="00665736">
              <w:rPr>
                <w:rFonts w:ascii="Franklin Gothic Book" w:hAnsi="Franklin Gothic Book"/>
              </w:rPr>
              <w:t xml:space="preserve">sión, </w:t>
            </w:r>
            <w:r>
              <w:rPr>
                <w:rFonts w:ascii="Franklin Gothic Book" w:hAnsi="Franklin Gothic Book"/>
              </w:rPr>
              <w:t>p</w:t>
            </w:r>
            <w:r w:rsidR="003F5753" w:rsidRPr="00665736">
              <w:rPr>
                <w:rFonts w:ascii="Franklin Gothic Book" w:hAnsi="Franklin Gothic Book"/>
              </w:rPr>
              <w:t xml:space="preserve">olíticas, </w:t>
            </w:r>
            <w:r>
              <w:rPr>
                <w:rFonts w:ascii="Franklin Gothic Book" w:hAnsi="Franklin Gothic Book"/>
              </w:rPr>
              <w:t>o</w:t>
            </w:r>
            <w:r w:rsidR="003F5753" w:rsidRPr="00665736">
              <w:rPr>
                <w:rFonts w:ascii="Franklin Gothic Book" w:hAnsi="Franklin Gothic Book"/>
              </w:rPr>
              <w:t>bjetivos</w:t>
            </w:r>
            <w:r>
              <w:rPr>
                <w:rFonts w:ascii="Franklin Gothic Book" w:hAnsi="Franklin Gothic Book"/>
              </w:rPr>
              <w:t>, c</w:t>
            </w:r>
            <w:r w:rsidR="003F5753" w:rsidRPr="00665736">
              <w:rPr>
                <w:rFonts w:ascii="Franklin Gothic Book" w:hAnsi="Franklin Gothic Book"/>
              </w:rPr>
              <w:t>ódigo de Ética</w:t>
            </w:r>
            <w:r>
              <w:rPr>
                <w:rFonts w:ascii="Franklin Gothic Book" w:hAnsi="Franklin Gothic Book"/>
              </w:rPr>
              <w:t xml:space="preserve"> y valores.</w:t>
            </w:r>
          </w:p>
        </w:tc>
        <w:tc>
          <w:tcPr>
            <w:tcW w:w="2551" w:type="dxa"/>
          </w:tcPr>
          <w:p w14:paraId="4013AA7E" w14:textId="77777777" w:rsidR="003F5753" w:rsidRPr="00665736" w:rsidRDefault="003F5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</w:rPr>
            </w:pPr>
          </w:p>
          <w:p w14:paraId="4D808734" w14:textId="77777777" w:rsidR="003F5753" w:rsidRPr="00665736" w:rsidRDefault="003F5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 xml:space="preserve">Secretaria de planeación </w:t>
            </w:r>
          </w:p>
        </w:tc>
        <w:tc>
          <w:tcPr>
            <w:tcW w:w="1320" w:type="dxa"/>
          </w:tcPr>
          <w:p w14:paraId="56CFB127" w14:textId="77777777" w:rsidR="003F5753" w:rsidRPr="0056375A" w:rsidRDefault="003F5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</w:p>
          <w:p w14:paraId="78CC0825" w14:textId="50BEABE3" w:rsidR="003F5753" w:rsidRPr="0056375A" w:rsidRDefault="003F5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b/>
                <w:bCs/>
              </w:rPr>
            </w:pPr>
            <w:r w:rsidRPr="0056375A">
              <w:rPr>
                <w:rFonts w:ascii="Franklin Gothic Book" w:hAnsi="Franklin Gothic Book"/>
              </w:rPr>
              <w:t xml:space="preserve">1 </w:t>
            </w:r>
            <w:r w:rsidR="0016293C">
              <w:rPr>
                <w:rFonts w:ascii="Franklin Gothic Book" w:hAnsi="Franklin Gothic Book"/>
              </w:rPr>
              <w:t>h</w:t>
            </w:r>
          </w:p>
        </w:tc>
      </w:tr>
      <w:tr w:rsidR="00665736" w:rsidRPr="0056375A" w14:paraId="4ED61F30" w14:textId="77777777" w:rsidTr="00665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</w:tcPr>
          <w:p w14:paraId="2350B61B" w14:textId="77777777" w:rsidR="003F5753" w:rsidRPr="00665736" w:rsidRDefault="003F575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</w:p>
          <w:p w14:paraId="6A66FF60" w14:textId="77777777" w:rsidR="003F5753" w:rsidRPr="00665736" w:rsidRDefault="003F575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  <w:r w:rsidRPr="00665736">
              <w:rPr>
                <w:rFonts w:ascii="Franklin Gothic Book" w:hAnsi="Franklin Gothic Book"/>
                <w:b w:val="0"/>
                <w:bCs w:val="0"/>
              </w:rPr>
              <w:t>4</w:t>
            </w:r>
          </w:p>
        </w:tc>
        <w:tc>
          <w:tcPr>
            <w:tcW w:w="4419" w:type="dxa"/>
            <w:hideMark/>
          </w:tcPr>
          <w:p w14:paraId="0C5FF05A" w14:textId="150EA41D" w:rsidR="003F5753" w:rsidRPr="00665736" w:rsidRDefault="006C564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Presentación de</w:t>
            </w:r>
            <w:r w:rsidR="003F5753" w:rsidRPr="00665736">
              <w:rPr>
                <w:rFonts w:ascii="Franklin Gothic Book" w:hAnsi="Franklin Gothic Book"/>
              </w:rPr>
              <w:t xml:space="preserve"> </w:t>
            </w:r>
            <w:r>
              <w:rPr>
                <w:rFonts w:ascii="Franklin Gothic Book" w:hAnsi="Franklin Gothic Book"/>
              </w:rPr>
              <w:t>p</w:t>
            </w:r>
            <w:r w:rsidR="003F5753" w:rsidRPr="00665736">
              <w:rPr>
                <w:rFonts w:ascii="Franklin Gothic Book" w:hAnsi="Franklin Gothic Book"/>
              </w:rPr>
              <w:t>lan</w:t>
            </w:r>
            <w:r>
              <w:rPr>
                <w:rFonts w:ascii="Franklin Gothic Book" w:hAnsi="Franklin Gothic Book"/>
              </w:rPr>
              <w:t xml:space="preserve"> de desarrollo y generalidades.</w:t>
            </w:r>
          </w:p>
        </w:tc>
        <w:tc>
          <w:tcPr>
            <w:tcW w:w="2551" w:type="dxa"/>
            <w:hideMark/>
          </w:tcPr>
          <w:p w14:paraId="57946471" w14:textId="77777777" w:rsidR="003F5753" w:rsidRPr="00665736" w:rsidRDefault="003F5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bCs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>Secretaria de planeación</w:t>
            </w:r>
          </w:p>
        </w:tc>
        <w:tc>
          <w:tcPr>
            <w:tcW w:w="1320" w:type="dxa"/>
            <w:hideMark/>
          </w:tcPr>
          <w:p w14:paraId="72DE2248" w14:textId="2F3748D0" w:rsidR="003F5753" w:rsidRPr="0056375A" w:rsidRDefault="003F5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b/>
                <w:bCs/>
              </w:rPr>
            </w:pPr>
            <w:r w:rsidRPr="0056375A">
              <w:rPr>
                <w:rFonts w:ascii="Franklin Gothic Book" w:hAnsi="Franklin Gothic Book"/>
              </w:rPr>
              <w:t xml:space="preserve">1 </w:t>
            </w:r>
            <w:r w:rsidR="0016293C">
              <w:rPr>
                <w:rFonts w:ascii="Franklin Gothic Book" w:hAnsi="Franklin Gothic Book"/>
              </w:rPr>
              <w:t>h</w:t>
            </w:r>
          </w:p>
        </w:tc>
      </w:tr>
      <w:tr w:rsidR="003F5753" w:rsidRPr="0056375A" w14:paraId="74481062" w14:textId="77777777" w:rsidTr="006657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</w:tcPr>
          <w:p w14:paraId="0777582C" w14:textId="77777777" w:rsidR="003F5753" w:rsidRPr="00665736" w:rsidRDefault="003F575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</w:p>
          <w:p w14:paraId="087E3A66" w14:textId="77777777" w:rsidR="003F5753" w:rsidRPr="00665736" w:rsidRDefault="003F575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  <w:r w:rsidRPr="00665736">
              <w:rPr>
                <w:rFonts w:ascii="Franklin Gothic Book" w:hAnsi="Franklin Gothic Book"/>
                <w:b w:val="0"/>
                <w:bCs w:val="0"/>
              </w:rPr>
              <w:t>5</w:t>
            </w:r>
          </w:p>
        </w:tc>
        <w:tc>
          <w:tcPr>
            <w:tcW w:w="4419" w:type="dxa"/>
            <w:hideMark/>
          </w:tcPr>
          <w:p w14:paraId="6D93072F" w14:textId="23DA6634" w:rsidR="003F5753" w:rsidRPr="00665736" w:rsidRDefault="006C56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  <w:r>
              <w:rPr>
                <w:rFonts w:ascii="Franklin Gothic Book" w:hAnsi="Franklin Gothic Book"/>
              </w:rPr>
              <w:t>Presentación de p</w:t>
            </w:r>
            <w:r w:rsidR="003F5753" w:rsidRPr="00665736">
              <w:rPr>
                <w:rFonts w:ascii="Franklin Gothic Book" w:hAnsi="Franklin Gothic Book"/>
              </w:rPr>
              <w:t xml:space="preserve">lanes y </w:t>
            </w:r>
            <w:r>
              <w:rPr>
                <w:rFonts w:ascii="Franklin Gothic Book" w:hAnsi="Franklin Gothic Book"/>
              </w:rPr>
              <w:t>p</w:t>
            </w:r>
            <w:r w:rsidR="003F5753" w:rsidRPr="00665736">
              <w:rPr>
                <w:rFonts w:ascii="Franklin Gothic Book" w:hAnsi="Franklin Gothic Book"/>
              </w:rPr>
              <w:t>rogramas de Gestión del Talento Humano</w:t>
            </w:r>
            <w:r>
              <w:rPr>
                <w:rFonts w:ascii="Franklin Gothic Book" w:hAnsi="Franklin Gothic Book"/>
              </w:rPr>
              <w:t>.</w:t>
            </w:r>
          </w:p>
        </w:tc>
        <w:tc>
          <w:tcPr>
            <w:tcW w:w="2551" w:type="dxa"/>
            <w:hideMark/>
          </w:tcPr>
          <w:p w14:paraId="3C8795C1" w14:textId="77777777" w:rsidR="003F5753" w:rsidRPr="00665736" w:rsidRDefault="003F5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>Secretaria General y de Gobierno</w:t>
            </w:r>
          </w:p>
        </w:tc>
        <w:tc>
          <w:tcPr>
            <w:tcW w:w="1320" w:type="dxa"/>
            <w:hideMark/>
          </w:tcPr>
          <w:p w14:paraId="3888D45F" w14:textId="4D610F7F" w:rsidR="003F5753" w:rsidRPr="0056375A" w:rsidRDefault="003F5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  <w:r w:rsidRPr="0056375A">
              <w:rPr>
                <w:rFonts w:ascii="Franklin Gothic Book" w:hAnsi="Franklin Gothic Book"/>
              </w:rPr>
              <w:t xml:space="preserve">1 </w:t>
            </w:r>
            <w:r w:rsidR="0016293C">
              <w:rPr>
                <w:rFonts w:ascii="Franklin Gothic Book" w:hAnsi="Franklin Gothic Book"/>
              </w:rPr>
              <w:t>h</w:t>
            </w:r>
          </w:p>
        </w:tc>
      </w:tr>
      <w:tr w:rsidR="00665736" w:rsidRPr="0056375A" w14:paraId="044348AB" w14:textId="77777777" w:rsidTr="00665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</w:tcPr>
          <w:p w14:paraId="0BA97192" w14:textId="77777777" w:rsidR="003F5753" w:rsidRPr="00665736" w:rsidRDefault="003F5753">
            <w:pPr>
              <w:jc w:val="both"/>
              <w:rPr>
                <w:rFonts w:ascii="Franklin Gothic Book" w:hAnsi="Franklin Gothic Book"/>
              </w:rPr>
            </w:pPr>
          </w:p>
          <w:p w14:paraId="7E76AC27" w14:textId="77777777" w:rsidR="003F5753" w:rsidRPr="00665736" w:rsidRDefault="003F575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  <w:r w:rsidRPr="00665736">
              <w:rPr>
                <w:rFonts w:ascii="Franklin Gothic Book" w:hAnsi="Franklin Gothic Book"/>
                <w:b w:val="0"/>
                <w:bCs w:val="0"/>
              </w:rPr>
              <w:t>6</w:t>
            </w:r>
          </w:p>
        </w:tc>
        <w:tc>
          <w:tcPr>
            <w:tcW w:w="4419" w:type="dxa"/>
            <w:hideMark/>
          </w:tcPr>
          <w:p w14:paraId="29B74443" w14:textId="0C8FA35F" w:rsidR="003F5753" w:rsidRPr="00665736" w:rsidRDefault="003F5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  <w:r w:rsidRPr="00665736">
              <w:rPr>
                <w:rFonts w:ascii="Franklin Gothic Book" w:hAnsi="Franklin Gothic Book"/>
              </w:rPr>
              <w:t>Orientación prestaciones sociales y servicios al personal</w:t>
            </w:r>
            <w:r w:rsidR="006C5643">
              <w:rPr>
                <w:rFonts w:ascii="Franklin Gothic Book" w:hAnsi="Franklin Gothic Book"/>
              </w:rPr>
              <w:t>.</w:t>
            </w:r>
          </w:p>
          <w:p w14:paraId="76C28DFC" w14:textId="7D7B3C1D" w:rsidR="003F5753" w:rsidRPr="00665736" w:rsidRDefault="003F575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665736">
              <w:rPr>
                <w:rFonts w:ascii="Franklin Gothic Book" w:hAnsi="Franklin Gothic Book"/>
              </w:rPr>
              <w:t>Exposición Régimen del Servidor Público (Derechos y deberes)</w:t>
            </w:r>
            <w:r w:rsidR="006C5643">
              <w:rPr>
                <w:rFonts w:ascii="Franklin Gothic Book" w:hAnsi="Franklin Gothic Book"/>
              </w:rPr>
              <w:t>.</w:t>
            </w:r>
          </w:p>
        </w:tc>
        <w:tc>
          <w:tcPr>
            <w:tcW w:w="2551" w:type="dxa"/>
            <w:hideMark/>
          </w:tcPr>
          <w:p w14:paraId="20CDFFF9" w14:textId="77777777" w:rsidR="003F5753" w:rsidRPr="00665736" w:rsidRDefault="003F5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>Secretaria General y de Gobierno</w:t>
            </w:r>
          </w:p>
        </w:tc>
        <w:tc>
          <w:tcPr>
            <w:tcW w:w="1320" w:type="dxa"/>
            <w:hideMark/>
          </w:tcPr>
          <w:p w14:paraId="19E1BE03" w14:textId="183DACF2" w:rsidR="003F5753" w:rsidRPr="0056375A" w:rsidRDefault="003F5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  <w:r w:rsidRPr="0056375A">
              <w:rPr>
                <w:rFonts w:ascii="Franklin Gothic Book" w:hAnsi="Franklin Gothic Book"/>
              </w:rPr>
              <w:t>1</w:t>
            </w:r>
            <w:r w:rsidR="0016293C">
              <w:rPr>
                <w:rFonts w:ascii="Franklin Gothic Book" w:hAnsi="Franklin Gothic Book"/>
              </w:rPr>
              <w:t xml:space="preserve"> h</w:t>
            </w:r>
          </w:p>
        </w:tc>
      </w:tr>
      <w:tr w:rsidR="003F5753" w:rsidRPr="0056375A" w14:paraId="2952AC54" w14:textId="77777777" w:rsidTr="006657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</w:tcPr>
          <w:p w14:paraId="244777DA" w14:textId="77777777" w:rsidR="003F5753" w:rsidRPr="00665736" w:rsidRDefault="003F5753">
            <w:pPr>
              <w:jc w:val="both"/>
              <w:rPr>
                <w:rFonts w:ascii="Franklin Gothic Book" w:hAnsi="Franklin Gothic Book"/>
              </w:rPr>
            </w:pPr>
          </w:p>
          <w:p w14:paraId="64CDB4B8" w14:textId="77777777" w:rsidR="003F5753" w:rsidRPr="00665736" w:rsidRDefault="003F575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  <w:r w:rsidRPr="00665736">
              <w:rPr>
                <w:rFonts w:ascii="Franklin Gothic Book" w:hAnsi="Franklin Gothic Book"/>
                <w:b w:val="0"/>
                <w:bCs w:val="0"/>
              </w:rPr>
              <w:t>7</w:t>
            </w:r>
          </w:p>
        </w:tc>
        <w:tc>
          <w:tcPr>
            <w:tcW w:w="4419" w:type="dxa"/>
            <w:hideMark/>
          </w:tcPr>
          <w:p w14:paraId="429ADE78" w14:textId="44642725" w:rsidR="003F5753" w:rsidRPr="00665736" w:rsidRDefault="006C56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  <w:r>
              <w:rPr>
                <w:rFonts w:ascii="Franklin Gothic Book" w:hAnsi="Franklin Gothic Book"/>
              </w:rPr>
              <w:t>Explicación S</w:t>
            </w:r>
            <w:r w:rsidR="003F5753" w:rsidRPr="00665736">
              <w:rPr>
                <w:rFonts w:ascii="Franklin Gothic Book" w:hAnsi="Franklin Gothic Book"/>
              </w:rPr>
              <w:t>istema de Control Interno</w:t>
            </w:r>
            <w:r>
              <w:rPr>
                <w:rFonts w:ascii="Franklin Gothic Book" w:hAnsi="Franklin Gothic Book"/>
              </w:rPr>
              <w:t xml:space="preserve"> y de gestión.</w:t>
            </w:r>
            <w:r w:rsidR="00606758">
              <w:rPr>
                <w:rFonts w:ascii="Franklin Gothic Book" w:hAnsi="Franklin Gothic Book"/>
              </w:rPr>
              <w:t xml:space="preserve"> (MECI)</w:t>
            </w:r>
          </w:p>
        </w:tc>
        <w:tc>
          <w:tcPr>
            <w:tcW w:w="2551" w:type="dxa"/>
            <w:hideMark/>
          </w:tcPr>
          <w:p w14:paraId="4A558373" w14:textId="77777777" w:rsidR="003F5753" w:rsidRPr="00665736" w:rsidRDefault="003F5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>Jefe de Control Interno</w:t>
            </w:r>
          </w:p>
        </w:tc>
        <w:tc>
          <w:tcPr>
            <w:tcW w:w="1320" w:type="dxa"/>
            <w:hideMark/>
          </w:tcPr>
          <w:p w14:paraId="4DA0B528" w14:textId="768E0F5A" w:rsidR="003F5753" w:rsidRPr="0056375A" w:rsidRDefault="003F5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  <w:r w:rsidRPr="0056375A">
              <w:rPr>
                <w:rFonts w:ascii="Franklin Gothic Book" w:hAnsi="Franklin Gothic Book"/>
              </w:rPr>
              <w:t xml:space="preserve">1 </w:t>
            </w:r>
            <w:r w:rsidR="0016293C">
              <w:rPr>
                <w:rFonts w:ascii="Franklin Gothic Book" w:hAnsi="Franklin Gothic Book"/>
              </w:rPr>
              <w:t>h</w:t>
            </w:r>
          </w:p>
        </w:tc>
      </w:tr>
      <w:tr w:rsidR="006C5643" w:rsidRPr="0056375A" w14:paraId="575E1999" w14:textId="77777777" w:rsidTr="00665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</w:tcPr>
          <w:p w14:paraId="29832D21" w14:textId="77777777" w:rsidR="006C5643" w:rsidRPr="00665736" w:rsidRDefault="006C5643">
            <w:pPr>
              <w:jc w:val="both"/>
              <w:rPr>
                <w:rFonts w:ascii="Franklin Gothic Book" w:hAnsi="Franklin Gothic Book"/>
              </w:rPr>
            </w:pPr>
          </w:p>
          <w:p w14:paraId="0761C1CE" w14:textId="713A0ED1" w:rsidR="006C5643" w:rsidRPr="00665736" w:rsidRDefault="006C564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  <w:r>
              <w:rPr>
                <w:rFonts w:ascii="Franklin Gothic Book" w:hAnsi="Franklin Gothic Book"/>
                <w:b w:val="0"/>
                <w:bCs w:val="0"/>
              </w:rPr>
              <w:t>8</w:t>
            </w:r>
          </w:p>
        </w:tc>
        <w:tc>
          <w:tcPr>
            <w:tcW w:w="4419" w:type="dxa"/>
            <w:hideMark/>
          </w:tcPr>
          <w:p w14:paraId="4C54B5C1" w14:textId="1598F912" w:rsidR="006C5643" w:rsidRPr="00665736" w:rsidRDefault="006C564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  <w:r w:rsidRPr="00665736">
              <w:rPr>
                <w:rFonts w:ascii="Franklin Gothic Book" w:hAnsi="Franklin Gothic Book"/>
              </w:rPr>
              <w:t>Socialización de las funciones a desempeñar en el cargo. (Manual de funciones y competencias laborales. - Manual de Procedimientos.</w:t>
            </w:r>
            <w:r w:rsidR="00170488">
              <w:rPr>
                <w:rFonts w:ascii="Franklin Gothic Book" w:hAnsi="Franklin Gothic Book"/>
              </w:rPr>
              <w:t>)</w:t>
            </w:r>
            <w:r w:rsidRPr="00665736">
              <w:rPr>
                <w:rFonts w:ascii="Franklin Gothic Book" w:hAnsi="Franklin Gothic Book"/>
              </w:rPr>
              <w:t xml:space="preserve"> </w:t>
            </w:r>
          </w:p>
        </w:tc>
        <w:tc>
          <w:tcPr>
            <w:tcW w:w="2551" w:type="dxa"/>
            <w:hideMark/>
          </w:tcPr>
          <w:p w14:paraId="70F438A0" w14:textId="77777777" w:rsidR="006C5643" w:rsidRPr="00665736" w:rsidRDefault="006C5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</w:rPr>
            </w:pPr>
          </w:p>
          <w:p w14:paraId="68CD969C" w14:textId="642D4417" w:rsidR="006C5643" w:rsidRPr="00665736" w:rsidRDefault="006C5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>Jefe Inmediato</w:t>
            </w:r>
          </w:p>
        </w:tc>
        <w:tc>
          <w:tcPr>
            <w:tcW w:w="1320" w:type="dxa"/>
            <w:hideMark/>
          </w:tcPr>
          <w:p w14:paraId="2B9E7D79" w14:textId="208B386C" w:rsidR="006C5643" w:rsidRPr="0056375A" w:rsidRDefault="006C5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56375A">
              <w:rPr>
                <w:rFonts w:ascii="Franklin Gothic Book" w:hAnsi="Franklin Gothic Book"/>
              </w:rPr>
              <w:t xml:space="preserve">1 </w:t>
            </w:r>
            <w:r w:rsidR="00A25241">
              <w:rPr>
                <w:rFonts w:ascii="Franklin Gothic Book" w:hAnsi="Franklin Gothic Book"/>
              </w:rPr>
              <w:t>h</w:t>
            </w:r>
          </w:p>
          <w:p w14:paraId="3217D549" w14:textId="379A0AD6" w:rsidR="006C5643" w:rsidRPr="0056375A" w:rsidRDefault="006C5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</w:p>
        </w:tc>
      </w:tr>
      <w:tr w:rsidR="006C5643" w:rsidRPr="0056375A" w14:paraId="72591972" w14:textId="77777777" w:rsidTr="006657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</w:tcPr>
          <w:p w14:paraId="033B7C06" w14:textId="3C7B3E3F" w:rsidR="006C5643" w:rsidRPr="00665736" w:rsidRDefault="006C564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  <w:r>
              <w:rPr>
                <w:rFonts w:ascii="Franklin Gothic Book" w:hAnsi="Franklin Gothic Book"/>
                <w:b w:val="0"/>
                <w:bCs w:val="0"/>
              </w:rPr>
              <w:t>9</w:t>
            </w:r>
          </w:p>
        </w:tc>
        <w:tc>
          <w:tcPr>
            <w:tcW w:w="4419" w:type="dxa"/>
            <w:hideMark/>
          </w:tcPr>
          <w:p w14:paraId="1C11B458" w14:textId="5A9E8ACD" w:rsidR="006C5643" w:rsidRPr="00665736" w:rsidRDefault="006C56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  <w:r w:rsidRPr="00665736">
              <w:rPr>
                <w:rFonts w:ascii="Franklin Gothic Book" w:hAnsi="Franklin Gothic Book"/>
              </w:rPr>
              <w:t>Entregar Memorias de los temas, documentos y disposiciones normativas abordados en las actividades de inducción</w:t>
            </w:r>
            <w:r w:rsidR="00BA4BCB">
              <w:rPr>
                <w:rFonts w:ascii="Franklin Gothic Book" w:hAnsi="Franklin Gothic Book"/>
              </w:rPr>
              <w:t>.</w:t>
            </w:r>
          </w:p>
        </w:tc>
        <w:tc>
          <w:tcPr>
            <w:tcW w:w="2551" w:type="dxa"/>
          </w:tcPr>
          <w:p w14:paraId="353DCF5B" w14:textId="33F1EAD0" w:rsidR="006C5643" w:rsidRPr="00665736" w:rsidRDefault="006C56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>Secretaria General y de Gobierno y Jefe inmediato</w:t>
            </w:r>
          </w:p>
        </w:tc>
        <w:tc>
          <w:tcPr>
            <w:tcW w:w="1320" w:type="dxa"/>
          </w:tcPr>
          <w:p w14:paraId="3EF9059C" w14:textId="0A6F68E6" w:rsidR="006C5643" w:rsidRPr="0056375A" w:rsidRDefault="006C56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56375A">
              <w:rPr>
                <w:rFonts w:ascii="Franklin Gothic Book" w:hAnsi="Franklin Gothic Book"/>
              </w:rPr>
              <w:t xml:space="preserve">5 </w:t>
            </w:r>
            <w:r w:rsidR="00A25241">
              <w:rPr>
                <w:rFonts w:ascii="Franklin Gothic Book" w:hAnsi="Franklin Gothic Book"/>
              </w:rPr>
              <w:t>m</w:t>
            </w:r>
            <w:r w:rsidRPr="0056375A">
              <w:rPr>
                <w:rFonts w:ascii="Franklin Gothic Book" w:hAnsi="Franklin Gothic Book"/>
              </w:rPr>
              <w:t>in</w:t>
            </w:r>
          </w:p>
        </w:tc>
      </w:tr>
      <w:tr w:rsidR="006C5643" w:rsidRPr="0056375A" w14:paraId="4E966DE1" w14:textId="77777777" w:rsidTr="006657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  <w:hideMark/>
          </w:tcPr>
          <w:p w14:paraId="79DFB377" w14:textId="77777777" w:rsidR="006C5643" w:rsidRPr="00665736" w:rsidRDefault="006C5643">
            <w:pPr>
              <w:jc w:val="both"/>
              <w:rPr>
                <w:rFonts w:ascii="Franklin Gothic Book" w:hAnsi="Franklin Gothic Book"/>
              </w:rPr>
            </w:pPr>
          </w:p>
          <w:p w14:paraId="5F321A35" w14:textId="79D6231F" w:rsidR="006C5643" w:rsidRPr="00665736" w:rsidRDefault="006C5643">
            <w:pPr>
              <w:jc w:val="both"/>
              <w:rPr>
                <w:rFonts w:ascii="Franklin Gothic Book" w:hAnsi="Franklin Gothic Book"/>
              </w:rPr>
            </w:pPr>
            <w:r w:rsidRPr="00665736">
              <w:rPr>
                <w:rFonts w:ascii="Franklin Gothic Book" w:hAnsi="Franklin Gothic Book"/>
                <w:b w:val="0"/>
                <w:bCs w:val="0"/>
              </w:rPr>
              <w:t>1</w:t>
            </w:r>
            <w:r>
              <w:rPr>
                <w:rFonts w:ascii="Franklin Gothic Book" w:hAnsi="Franklin Gothic Book"/>
                <w:b w:val="0"/>
                <w:bCs w:val="0"/>
              </w:rPr>
              <w:t>0</w:t>
            </w:r>
          </w:p>
        </w:tc>
        <w:tc>
          <w:tcPr>
            <w:tcW w:w="4419" w:type="dxa"/>
            <w:hideMark/>
          </w:tcPr>
          <w:p w14:paraId="20243D65" w14:textId="08CEB6B4" w:rsidR="006C5643" w:rsidRPr="00665736" w:rsidRDefault="00A2524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  <w:r>
              <w:rPr>
                <w:rFonts w:ascii="Franklin Gothic Book" w:hAnsi="Franklin Gothic Book"/>
              </w:rPr>
              <w:t>Preguntar acerca d</w:t>
            </w:r>
            <w:r w:rsidR="006C5643" w:rsidRPr="00665736">
              <w:rPr>
                <w:rFonts w:ascii="Franklin Gothic Book" w:hAnsi="Franklin Gothic Book"/>
              </w:rPr>
              <w:t>el grado de entendimiento por parte del funcionario de los temas vistos en cada actividad de inducción para conocer en cuales aspectos es necesario reforzar</w:t>
            </w:r>
            <w:r>
              <w:rPr>
                <w:rFonts w:ascii="Franklin Gothic Book" w:hAnsi="Franklin Gothic Book"/>
              </w:rPr>
              <w:t>.</w:t>
            </w:r>
          </w:p>
        </w:tc>
        <w:tc>
          <w:tcPr>
            <w:tcW w:w="2551" w:type="dxa"/>
            <w:hideMark/>
          </w:tcPr>
          <w:p w14:paraId="295412E0" w14:textId="5A77D796" w:rsidR="006C5643" w:rsidRPr="00665736" w:rsidRDefault="006C5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>Secretaria General y de Gobierno y Jefe inmediato</w:t>
            </w:r>
          </w:p>
        </w:tc>
        <w:tc>
          <w:tcPr>
            <w:tcW w:w="1320" w:type="dxa"/>
            <w:hideMark/>
          </w:tcPr>
          <w:p w14:paraId="1964E448" w14:textId="048E4EB0" w:rsidR="006C5643" w:rsidRPr="0056375A" w:rsidRDefault="006C5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</w:rPr>
            </w:pPr>
            <w:r w:rsidRPr="0056375A">
              <w:rPr>
                <w:rFonts w:ascii="Franklin Gothic Book" w:hAnsi="Franklin Gothic Book"/>
              </w:rPr>
              <w:t xml:space="preserve">5 </w:t>
            </w:r>
            <w:r w:rsidR="00A25241">
              <w:rPr>
                <w:rFonts w:ascii="Franklin Gothic Book" w:hAnsi="Franklin Gothic Book"/>
              </w:rPr>
              <w:t>m</w:t>
            </w:r>
            <w:r w:rsidRPr="0056375A">
              <w:rPr>
                <w:rFonts w:ascii="Franklin Gothic Book" w:hAnsi="Franklin Gothic Book"/>
              </w:rPr>
              <w:t>in</w:t>
            </w:r>
          </w:p>
        </w:tc>
      </w:tr>
      <w:tr w:rsidR="006C5643" w:rsidRPr="0056375A" w14:paraId="326CA598" w14:textId="77777777" w:rsidTr="006657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" w:type="dxa"/>
          </w:tcPr>
          <w:p w14:paraId="78D8F0B3" w14:textId="77777777" w:rsidR="006C5643" w:rsidRPr="00665736" w:rsidRDefault="006C5643">
            <w:pPr>
              <w:jc w:val="both"/>
              <w:rPr>
                <w:rFonts w:ascii="Franklin Gothic Book" w:hAnsi="Franklin Gothic Book"/>
              </w:rPr>
            </w:pPr>
          </w:p>
          <w:p w14:paraId="7BAF2FD9" w14:textId="6DC18A2E" w:rsidR="006C5643" w:rsidRPr="00665736" w:rsidRDefault="006C5643">
            <w:pPr>
              <w:jc w:val="both"/>
              <w:rPr>
                <w:rFonts w:ascii="Franklin Gothic Book" w:hAnsi="Franklin Gothic Book"/>
                <w:b w:val="0"/>
                <w:bCs w:val="0"/>
              </w:rPr>
            </w:pPr>
            <w:r w:rsidRPr="00665736">
              <w:rPr>
                <w:rFonts w:ascii="Franklin Gothic Book" w:hAnsi="Franklin Gothic Book"/>
                <w:b w:val="0"/>
                <w:bCs w:val="0"/>
              </w:rPr>
              <w:t>1</w:t>
            </w:r>
            <w:r>
              <w:rPr>
                <w:rFonts w:ascii="Franklin Gothic Book" w:hAnsi="Franklin Gothic Book"/>
                <w:b w:val="0"/>
                <w:bCs w:val="0"/>
              </w:rPr>
              <w:t>1</w:t>
            </w:r>
          </w:p>
        </w:tc>
        <w:tc>
          <w:tcPr>
            <w:tcW w:w="4419" w:type="dxa"/>
            <w:hideMark/>
          </w:tcPr>
          <w:p w14:paraId="0ACB805C" w14:textId="688F8F2B" w:rsidR="006C5643" w:rsidRPr="00665736" w:rsidRDefault="006C56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  <w:r w:rsidRPr="00665736">
              <w:rPr>
                <w:rFonts w:ascii="Franklin Gothic Book" w:hAnsi="Franklin Gothic Book"/>
              </w:rPr>
              <w:t xml:space="preserve">Efectuar el registro de los asistentes o participantes a </w:t>
            </w:r>
            <w:r w:rsidR="00A25241">
              <w:rPr>
                <w:rFonts w:ascii="Franklin Gothic Book" w:hAnsi="Franklin Gothic Book"/>
              </w:rPr>
              <w:t>la inducción.</w:t>
            </w:r>
            <w:r w:rsidRPr="00665736">
              <w:rPr>
                <w:rFonts w:ascii="Franklin Gothic Book" w:hAnsi="Franklin Gothic Book"/>
              </w:rPr>
              <w:t xml:space="preserve"> </w:t>
            </w:r>
          </w:p>
        </w:tc>
        <w:tc>
          <w:tcPr>
            <w:tcW w:w="2551" w:type="dxa"/>
            <w:hideMark/>
          </w:tcPr>
          <w:p w14:paraId="3C080BE2" w14:textId="7985307A" w:rsidR="006C5643" w:rsidRPr="00665736" w:rsidRDefault="006C56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</w:rPr>
            </w:pPr>
            <w:r w:rsidRPr="00665736">
              <w:rPr>
                <w:rFonts w:ascii="Franklin Gothic Book" w:hAnsi="Franklin Gothic Book"/>
                <w:i/>
                <w:iCs/>
              </w:rPr>
              <w:t>Secretaria General y de Gobierno y Jefe inmediato</w:t>
            </w:r>
          </w:p>
        </w:tc>
        <w:tc>
          <w:tcPr>
            <w:tcW w:w="1320" w:type="dxa"/>
            <w:hideMark/>
          </w:tcPr>
          <w:p w14:paraId="1BBCBB5D" w14:textId="17F975A2" w:rsidR="006C5643" w:rsidRPr="0056375A" w:rsidRDefault="006C56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lang w:val="es-ES"/>
              </w:rPr>
            </w:pPr>
            <w:r w:rsidRPr="0056375A">
              <w:rPr>
                <w:rFonts w:ascii="Franklin Gothic Book" w:hAnsi="Franklin Gothic Book"/>
              </w:rPr>
              <w:t xml:space="preserve">5 </w:t>
            </w:r>
            <w:r w:rsidR="00A25241">
              <w:rPr>
                <w:rFonts w:ascii="Franklin Gothic Book" w:hAnsi="Franklin Gothic Book"/>
              </w:rPr>
              <w:t>m</w:t>
            </w:r>
            <w:r w:rsidRPr="0056375A">
              <w:rPr>
                <w:rFonts w:ascii="Franklin Gothic Book" w:hAnsi="Franklin Gothic Book"/>
              </w:rPr>
              <w:t>in</w:t>
            </w:r>
          </w:p>
        </w:tc>
      </w:tr>
    </w:tbl>
    <w:p w14:paraId="00472011" w14:textId="54A23377" w:rsidR="003F5753" w:rsidRDefault="003F5753" w:rsidP="00606758">
      <w:pPr>
        <w:jc w:val="center"/>
        <w:rPr>
          <w:rFonts w:ascii="Calibri" w:hAnsi="Calibri"/>
          <w:noProof/>
          <w:lang w:val="es-ES"/>
        </w:rPr>
      </w:pPr>
    </w:p>
    <w:p w14:paraId="6D9D4919" w14:textId="460A415D" w:rsidR="002E3554" w:rsidRDefault="002E3554" w:rsidP="00606758">
      <w:pPr>
        <w:jc w:val="center"/>
        <w:rPr>
          <w:rFonts w:ascii="Calibri" w:hAnsi="Calibri"/>
          <w:noProof/>
          <w:lang w:val="es-ES"/>
        </w:rPr>
      </w:pPr>
    </w:p>
    <w:p w14:paraId="127A5B3D" w14:textId="7B0AED73" w:rsidR="002E3554" w:rsidRDefault="002E3554" w:rsidP="00606758">
      <w:pPr>
        <w:jc w:val="center"/>
        <w:rPr>
          <w:rFonts w:ascii="Calibri" w:hAnsi="Calibri"/>
          <w:noProof/>
          <w:lang w:val="es-ES"/>
        </w:rPr>
      </w:pPr>
    </w:p>
    <w:p w14:paraId="6D44611E" w14:textId="734E9DFA" w:rsidR="002E3554" w:rsidRDefault="002E3554" w:rsidP="00606758">
      <w:pPr>
        <w:jc w:val="center"/>
        <w:rPr>
          <w:rFonts w:ascii="Calibri" w:hAnsi="Calibri"/>
          <w:noProof/>
          <w:lang w:val="es-ES"/>
        </w:rPr>
      </w:pPr>
    </w:p>
    <w:p w14:paraId="2A0F772F" w14:textId="76EC6DE8" w:rsidR="002E3554" w:rsidRDefault="002E3554" w:rsidP="002E3554">
      <w:pPr>
        <w:pStyle w:val="Prrafodelista"/>
        <w:numPr>
          <w:ilvl w:val="0"/>
          <w:numId w:val="1"/>
        </w:numPr>
        <w:jc w:val="center"/>
        <w:rPr>
          <w:rFonts w:ascii="Franklin Gothic Book" w:hAnsi="Franklin Gothic Book"/>
          <w:b/>
          <w:bCs/>
          <w:noProof/>
          <w:sz w:val="28"/>
          <w:szCs w:val="28"/>
          <w:lang w:val="es-ES"/>
        </w:rPr>
      </w:pPr>
      <w:r>
        <w:rPr>
          <w:rFonts w:ascii="Franklin Gothic Book" w:hAnsi="Franklin Gothic Book"/>
          <w:b/>
          <w:bCs/>
          <w:noProof/>
          <w:sz w:val="28"/>
          <w:szCs w:val="28"/>
          <w:lang w:val="es-ES"/>
        </w:rPr>
        <w:lastRenderedPageBreak/>
        <w:t>PROGRAMA DE REINDUCCIÓN</w:t>
      </w:r>
    </w:p>
    <w:p w14:paraId="67415790" w14:textId="77777777" w:rsidR="00F85493" w:rsidRDefault="00F85493" w:rsidP="00F85493">
      <w:pPr>
        <w:pStyle w:val="Prrafodelista"/>
        <w:rPr>
          <w:rFonts w:ascii="Franklin Gothic Book" w:hAnsi="Franklin Gothic Book"/>
          <w:b/>
          <w:bCs/>
          <w:noProof/>
          <w:sz w:val="28"/>
          <w:szCs w:val="28"/>
          <w:lang w:val="es-ES"/>
        </w:rPr>
      </w:pPr>
    </w:p>
    <w:p w14:paraId="34B27D82" w14:textId="7FF6E2CD" w:rsidR="002E3554" w:rsidRPr="002E3554" w:rsidRDefault="002E3554" w:rsidP="002E3554">
      <w:pPr>
        <w:jc w:val="both"/>
        <w:rPr>
          <w:rFonts w:ascii="Franklin Gothic Book" w:hAnsi="Franklin Gothic Book"/>
          <w:noProof/>
          <w:sz w:val="24"/>
          <w:szCs w:val="24"/>
          <w:lang w:val="es-ES"/>
        </w:rPr>
      </w:pPr>
      <w:r w:rsidRPr="002E3554">
        <w:rPr>
          <w:rFonts w:ascii="Franklin Gothic Book" w:hAnsi="Franklin Gothic Book"/>
          <w:noProof/>
          <w:sz w:val="24"/>
          <w:szCs w:val="24"/>
          <w:lang w:val="es-ES"/>
        </w:rPr>
        <w:t>Según la Ley 1567 de 1988: “el programa de reinducción se basa en reorientar la</w:t>
      </w:r>
      <w:r>
        <w:rPr>
          <w:rFonts w:ascii="Franklin Gothic Book" w:hAnsi="Franklin Gothic Book"/>
          <w:noProof/>
          <w:sz w:val="24"/>
          <w:szCs w:val="24"/>
          <w:lang w:val="es-ES"/>
        </w:rPr>
        <w:t xml:space="preserve"> </w:t>
      </w:r>
      <w:r w:rsidRPr="002E3554">
        <w:rPr>
          <w:rFonts w:ascii="Franklin Gothic Book" w:hAnsi="Franklin Gothic Book"/>
          <w:noProof/>
          <w:sz w:val="24"/>
          <w:szCs w:val="24"/>
          <w:lang w:val="es-ES"/>
        </w:rPr>
        <w:t>integración del empleado a la cultura organizacional en virtud de los cambios</w:t>
      </w:r>
      <w:r>
        <w:rPr>
          <w:rFonts w:ascii="Franklin Gothic Book" w:hAnsi="Franklin Gothic Book"/>
          <w:noProof/>
          <w:sz w:val="24"/>
          <w:szCs w:val="24"/>
          <w:lang w:val="es-ES"/>
        </w:rPr>
        <w:t xml:space="preserve"> </w:t>
      </w:r>
      <w:r w:rsidRPr="002E3554">
        <w:rPr>
          <w:rFonts w:ascii="Franklin Gothic Book" w:hAnsi="Franklin Gothic Book"/>
          <w:noProof/>
          <w:sz w:val="24"/>
          <w:szCs w:val="24"/>
          <w:lang w:val="es-ES"/>
        </w:rPr>
        <w:t>producidos en cualquiera de los asuntos a los cuales se refieren sus objetivos. Se impartirán a todos los empleados por lo menos cada dos años, o antes, en el momento en que se produzcan dichos cambios, e</w:t>
      </w:r>
      <w:r>
        <w:rPr>
          <w:rFonts w:ascii="Franklin Gothic Book" w:hAnsi="Franklin Gothic Book"/>
          <w:noProof/>
          <w:sz w:val="24"/>
          <w:szCs w:val="24"/>
          <w:lang w:val="es-ES"/>
        </w:rPr>
        <w:t xml:space="preserve"> i</w:t>
      </w:r>
      <w:r w:rsidRPr="002E3554">
        <w:rPr>
          <w:rFonts w:ascii="Franklin Gothic Book" w:hAnsi="Franklin Gothic Book"/>
          <w:noProof/>
          <w:sz w:val="24"/>
          <w:szCs w:val="24"/>
          <w:lang w:val="es-ES"/>
        </w:rPr>
        <w:t>ncluirán obligatoriamente un proceso de actualizaciones acerca de las normas sobre inhabilidades e incompatibilidades y de las que regulan la moral administrativa.”</w:t>
      </w:r>
    </w:p>
    <w:p w14:paraId="3B4D4870" w14:textId="5E95DF93" w:rsidR="00794F3F" w:rsidRDefault="002E3554" w:rsidP="002E3554">
      <w:pPr>
        <w:jc w:val="both"/>
        <w:rPr>
          <w:rFonts w:ascii="Franklin Gothic Book" w:hAnsi="Franklin Gothic Book"/>
          <w:noProof/>
          <w:sz w:val="24"/>
          <w:szCs w:val="24"/>
          <w:lang w:val="es-ES"/>
        </w:rPr>
      </w:pPr>
      <w:r w:rsidRPr="002E3554">
        <w:rPr>
          <w:rFonts w:ascii="Franklin Gothic Book" w:hAnsi="Franklin Gothic Book"/>
          <w:noProof/>
          <w:sz w:val="24"/>
          <w:szCs w:val="24"/>
          <w:lang w:val="es-ES"/>
        </w:rPr>
        <w:t xml:space="preserve">El programa de reinducción </w:t>
      </w:r>
      <w:r w:rsidR="00794F3F">
        <w:rPr>
          <w:rFonts w:ascii="Franklin Gothic Book" w:hAnsi="Franklin Gothic Book"/>
          <w:noProof/>
          <w:sz w:val="24"/>
          <w:szCs w:val="24"/>
          <w:lang w:val="es-ES"/>
        </w:rPr>
        <w:t>tiene como objetivo tratar las temáticas de:</w:t>
      </w:r>
    </w:p>
    <w:p w14:paraId="1EE0D0AC" w14:textId="7995CE29" w:rsidR="00794F3F" w:rsidRPr="00794F3F" w:rsidRDefault="00794F3F" w:rsidP="00794F3F">
      <w:pPr>
        <w:pStyle w:val="Prrafodelista"/>
        <w:numPr>
          <w:ilvl w:val="0"/>
          <w:numId w:val="19"/>
        </w:numPr>
        <w:jc w:val="both"/>
        <w:rPr>
          <w:rFonts w:ascii="Franklin Gothic Book" w:hAnsi="Franklin Gothic Book"/>
          <w:sz w:val="24"/>
          <w:szCs w:val="24"/>
        </w:rPr>
      </w:pPr>
      <w:r w:rsidRPr="00794F3F">
        <w:rPr>
          <w:rFonts w:ascii="Franklin Gothic Book" w:hAnsi="Franklin Gothic Book"/>
          <w:sz w:val="24"/>
          <w:szCs w:val="24"/>
        </w:rPr>
        <w:t>Enterar a los empleados acerca de reformas en la organización del estado y de sus funciones.</w:t>
      </w:r>
    </w:p>
    <w:p w14:paraId="31B2241C" w14:textId="1A426C51" w:rsidR="00794F3F" w:rsidRPr="00794F3F" w:rsidRDefault="00794F3F" w:rsidP="00794F3F">
      <w:pPr>
        <w:pStyle w:val="Prrafodelista"/>
        <w:numPr>
          <w:ilvl w:val="0"/>
          <w:numId w:val="19"/>
        </w:numPr>
        <w:jc w:val="both"/>
        <w:rPr>
          <w:rFonts w:ascii="Franklin Gothic Book" w:hAnsi="Franklin Gothic Book"/>
          <w:sz w:val="24"/>
          <w:szCs w:val="24"/>
        </w:rPr>
      </w:pPr>
      <w:r w:rsidRPr="00794F3F">
        <w:rPr>
          <w:rFonts w:ascii="Franklin Gothic Book" w:hAnsi="Franklin Gothic Book"/>
          <w:sz w:val="24"/>
          <w:szCs w:val="24"/>
        </w:rPr>
        <w:t>Informar a los empleados sobre la reorientación de la misión institucional, lo mismo que sobre los cambios en las funciones de las dependencias y de su puesto de trabajo.</w:t>
      </w:r>
    </w:p>
    <w:p w14:paraId="1A2026E8" w14:textId="19C135C8" w:rsidR="00794F3F" w:rsidRPr="00794F3F" w:rsidRDefault="00794F3F" w:rsidP="00794F3F">
      <w:pPr>
        <w:pStyle w:val="Prrafodelista"/>
        <w:numPr>
          <w:ilvl w:val="0"/>
          <w:numId w:val="19"/>
        </w:numPr>
        <w:jc w:val="both"/>
        <w:rPr>
          <w:rFonts w:ascii="Franklin Gothic Book" w:hAnsi="Franklin Gothic Book"/>
          <w:sz w:val="24"/>
          <w:szCs w:val="24"/>
        </w:rPr>
      </w:pPr>
      <w:r w:rsidRPr="00794F3F">
        <w:rPr>
          <w:rFonts w:ascii="Franklin Gothic Book" w:hAnsi="Franklin Gothic Book"/>
          <w:sz w:val="24"/>
          <w:szCs w:val="24"/>
        </w:rPr>
        <w:t>Ajustar el proceso de integración del empleado al sistema de valores deseado por la organización y afianzar su formación ética.</w:t>
      </w:r>
    </w:p>
    <w:p w14:paraId="5E8158DD" w14:textId="00F06FDD" w:rsidR="00794F3F" w:rsidRPr="00794F3F" w:rsidRDefault="00794F3F" w:rsidP="00794F3F">
      <w:pPr>
        <w:pStyle w:val="Prrafodelista"/>
        <w:numPr>
          <w:ilvl w:val="0"/>
          <w:numId w:val="19"/>
        </w:numPr>
        <w:jc w:val="both"/>
        <w:rPr>
          <w:rFonts w:ascii="Franklin Gothic Book" w:hAnsi="Franklin Gothic Book"/>
          <w:sz w:val="24"/>
          <w:szCs w:val="24"/>
        </w:rPr>
      </w:pPr>
      <w:r w:rsidRPr="00794F3F">
        <w:rPr>
          <w:rFonts w:ascii="Franklin Gothic Book" w:hAnsi="Franklin Gothic Book"/>
          <w:sz w:val="24"/>
          <w:szCs w:val="24"/>
        </w:rPr>
        <w:t>Fortalecer el sentido de pertenencia e identidad de los empleados con respecto a la entidad.</w:t>
      </w:r>
    </w:p>
    <w:p w14:paraId="233AF42C" w14:textId="22840502" w:rsidR="00794F3F" w:rsidRPr="00794F3F" w:rsidRDefault="00794F3F" w:rsidP="00794F3F">
      <w:pPr>
        <w:pStyle w:val="Prrafodelista"/>
        <w:numPr>
          <w:ilvl w:val="0"/>
          <w:numId w:val="19"/>
        </w:numPr>
        <w:jc w:val="both"/>
        <w:rPr>
          <w:rFonts w:ascii="Franklin Gothic Book" w:hAnsi="Franklin Gothic Book"/>
          <w:sz w:val="24"/>
          <w:szCs w:val="24"/>
        </w:rPr>
      </w:pPr>
      <w:r w:rsidRPr="00794F3F">
        <w:rPr>
          <w:rFonts w:ascii="Franklin Gothic Book" w:hAnsi="Franklin Gothic Book"/>
          <w:sz w:val="24"/>
          <w:szCs w:val="24"/>
        </w:rPr>
        <w:t>A través de procesos de actualización, poner en conocimiento de los empleados las normas y las decisiones para la prevención y supresión de la corrupción, así como informarlos de las modificaciones en materia de inhabilidades e incompatibilidades de los servicios públicos.</w:t>
      </w:r>
    </w:p>
    <w:p w14:paraId="27B60651" w14:textId="50C919EF" w:rsidR="00794F3F" w:rsidRDefault="00794F3F" w:rsidP="00794F3F">
      <w:pPr>
        <w:pStyle w:val="Prrafodelista"/>
        <w:numPr>
          <w:ilvl w:val="0"/>
          <w:numId w:val="19"/>
        </w:numPr>
        <w:jc w:val="both"/>
        <w:rPr>
          <w:rFonts w:ascii="Franklin Gothic Book" w:hAnsi="Franklin Gothic Book"/>
          <w:sz w:val="24"/>
          <w:szCs w:val="24"/>
        </w:rPr>
      </w:pPr>
      <w:r w:rsidRPr="00794F3F">
        <w:rPr>
          <w:rFonts w:ascii="Franklin Gothic Book" w:hAnsi="Franklin Gothic Book"/>
          <w:sz w:val="24"/>
          <w:szCs w:val="24"/>
        </w:rPr>
        <w:t>Informar a los empleados acerca de nuevas disposiciones en materia de administración de recursos humanos.</w:t>
      </w:r>
    </w:p>
    <w:p w14:paraId="4DF4D1DF" w14:textId="04784562" w:rsidR="00F85493" w:rsidRDefault="00F85493" w:rsidP="00F85493">
      <w:pPr>
        <w:jc w:val="both"/>
        <w:rPr>
          <w:rFonts w:ascii="Franklin Gothic Book" w:hAnsi="Franklin Gothic Book"/>
          <w:sz w:val="24"/>
          <w:szCs w:val="24"/>
        </w:rPr>
      </w:pPr>
    </w:p>
    <w:p w14:paraId="150A80AB" w14:textId="4EF6DF36" w:rsidR="00F85493" w:rsidRDefault="00F85493" w:rsidP="00F85493">
      <w:pPr>
        <w:jc w:val="both"/>
        <w:rPr>
          <w:rFonts w:ascii="Franklin Gothic Book" w:hAnsi="Franklin Gothic Book"/>
          <w:sz w:val="24"/>
          <w:szCs w:val="24"/>
        </w:rPr>
      </w:pPr>
    </w:p>
    <w:p w14:paraId="6FDDF235" w14:textId="30A1C20F" w:rsidR="00F85493" w:rsidRDefault="00F85493" w:rsidP="00F85493">
      <w:pPr>
        <w:jc w:val="both"/>
        <w:rPr>
          <w:rFonts w:ascii="Franklin Gothic Book" w:hAnsi="Franklin Gothic Book"/>
          <w:sz w:val="24"/>
          <w:szCs w:val="24"/>
        </w:rPr>
      </w:pPr>
    </w:p>
    <w:p w14:paraId="489E7504" w14:textId="01FC03CE" w:rsidR="00F85493" w:rsidRDefault="00F85493" w:rsidP="00F85493">
      <w:pPr>
        <w:jc w:val="both"/>
        <w:rPr>
          <w:rFonts w:ascii="Franklin Gothic Book" w:hAnsi="Franklin Gothic Book"/>
          <w:sz w:val="24"/>
          <w:szCs w:val="24"/>
        </w:rPr>
      </w:pPr>
    </w:p>
    <w:p w14:paraId="3C2AB826" w14:textId="4DE75A21" w:rsidR="00F85493" w:rsidRDefault="00F85493" w:rsidP="00F85493">
      <w:pPr>
        <w:jc w:val="both"/>
        <w:rPr>
          <w:rFonts w:ascii="Franklin Gothic Book" w:hAnsi="Franklin Gothic Book"/>
          <w:sz w:val="24"/>
          <w:szCs w:val="24"/>
        </w:rPr>
      </w:pPr>
    </w:p>
    <w:p w14:paraId="3F798A0A" w14:textId="77777777" w:rsidR="00F85493" w:rsidRPr="00F85493" w:rsidRDefault="00F85493" w:rsidP="00F85493">
      <w:pPr>
        <w:jc w:val="both"/>
        <w:rPr>
          <w:rFonts w:ascii="Franklin Gothic Book" w:hAnsi="Franklin Gothic Book"/>
          <w:sz w:val="24"/>
          <w:szCs w:val="24"/>
        </w:rPr>
      </w:pPr>
    </w:p>
    <w:p w14:paraId="6F567BAA" w14:textId="5A51343B" w:rsidR="00794F3F" w:rsidRDefault="00794F3F" w:rsidP="00794F3F">
      <w:pPr>
        <w:pStyle w:val="Prrafodelista"/>
        <w:jc w:val="both"/>
        <w:rPr>
          <w:rFonts w:ascii="Franklin Gothic Book" w:hAnsi="Franklin Gothic Book"/>
          <w:sz w:val="24"/>
          <w:szCs w:val="24"/>
        </w:rPr>
      </w:pPr>
    </w:p>
    <w:p w14:paraId="784DA9CD" w14:textId="6F81DD46" w:rsidR="00F85493" w:rsidRDefault="00F85493" w:rsidP="00F85493">
      <w:pPr>
        <w:pStyle w:val="Prrafodelista"/>
        <w:jc w:val="center"/>
        <w:rPr>
          <w:rFonts w:ascii="Franklin Gothic Book" w:hAnsi="Franklin Gothic Book"/>
          <w:b/>
          <w:bCs/>
          <w:sz w:val="24"/>
          <w:szCs w:val="24"/>
        </w:rPr>
      </w:pPr>
      <w:r>
        <w:rPr>
          <w:rFonts w:ascii="Franklin Gothic Book" w:hAnsi="Franklin Gothic Book"/>
          <w:b/>
          <w:bCs/>
          <w:sz w:val="24"/>
          <w:szCs w:val="24"/>
        </w:rPr>
        <w:lastRenderedPageBreak/>
        <w:t>PROCEDIMIENTO</w:t>
      </w:r>
    </w:p>
    <w:p w14:paraId="6412C5A8" w14:textId="77777777" w:rsidR="00F85493" w:rsidRPr="00F85493" w:rsidRDefault="00F85493" w:rsidP="00F85493">
      <w:pPr>
        <w:pStyle w:val="Prrafodelista"/>
        <w:jc w:val="center"/>
        <w:rPr>
          <w:rFonts w:ascii="Franklin Gothic Book" w:hAnsi="Franklin Gothic Book"/>
          <w:b/>
          <w:bCs/>
          <w:sz w:val="24"/>
          <w:szCs w:val="24"/>
        </w:rPr>
      </w:pPr>
    </w:p>
    <w:tbl>
      <w:tblPr>
        <w:tblStyle w:val="Tablaconcuadrcula6concolores-nfasis6"/>
        <w:tblW w:w="0" w:type="auto"/>
        <w:tblLook w:val="04A0" w:firstRow="1" w:lastRow="0" w:firstColumn="1" w:lastColumn="0" w:noHBand="0" w:noVBand="1"/>
      </w:tblPr>
      <w:tblGrid>
        <w:gridCol w:w="537"/>
        <w:gridCol w:w="4278"/>
        <w:gridCol w:w="2372"/>
        <w:gridCol w:w="1641"/>
      </w:tblGrid>
      <w:tr w:rsidR="00F85493" w:rsidRPr="00F85493" w14:paraId="01A46E99" w14:textId="77777777" w:rsidTr="00F85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" w:type="dxa"/>
            <w:hideMark/>
          </w:tcPr>
          <w:p w14:paraId="139210A0" w14:textId="77777777" w:rsidR="00F85493" w:rsidRPr="00F85493" w:rsidRDefault="00F85493">
            <w:pPr>
              <w:jc w:val="both"/>
              <w:rPr>
                <w:rFonts w:ascii="Franklin Gothic Book" w:hAnsi="Franklin Gothic Book"/>
                <w:i/>
                <w:iCs/>
                <w:color w:val="auto"/>
              </w:rPr>
            </w:pPr>
            <w:r w:rsidRPr="00F85493">
              <w:rPr>
                <w:rFonts w:ascii="Franklin Gothic Book" w:hAnsi="Franklin Gothic Book"/>
                <w:i/>
                <w:iCs/>
                <w:color w:val="auto"/>
              </w:rPr>
              <w:t>No.</w:t>
            </w:r>
          </w:p>
        </w:tc>
        <w:tc>
          <w:tcPr>
            <w:tcW w:w="4278" w:type="dxa"/>
            <w:hideMark/>
          </w:tcPr>
          <w:p w14:paraId="65947D39" w14:textId="77777777" w:rsidR="00F85493" w:rsidRPr="00F85493" w:rsidRDefault="00F854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  <w:color w:val="auto"/>
                <w:lang w:val="es-ES"/>
              </w:rPr>
            </w:pPr>
            <w:r w:rsidRPr="00F85493">
              <w:rPr>
                <w:rFonts w:ascii="Franklin Gothic Book" w:hAnsi="Franklin Gothic Book"/>
                <w:i/>
                <w:iCs/>
                <w:color w:val="auto"/>
              </w:rPr>
              <w:t>Descripción</w:t>
            </w:r>
          </w:p>
        </w:tc>
        <w:tc>
          <w:tcPr>
            <w:tcW w:w="2372" w:type="dxa"/>
            <w:hideMark/>
          </w:tcPr>
          <w:p w14:paraId="0C94EF44" w14:textId="77777777" w:rsidR="00F85493" w:rsidRPr="00F85493" w:rsidRDefault="00F854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  <w:color w:val="auto"/>
              </w:rPr>
            </w:pPr>
            <w:r w:rsidRPr="00F85493">
              <w:rPr>
                <w:rFonts w:ascii="Franklin Gothic Book" w:hAnsi="Franklin Gothic Book"/>
                <w:i/>
                <w:iCs/>
                <w:color w:val="auto"/>
              </w:rPr>
              <w:t>Responsable</w:t>
            </w:r>
          </w:p>
        </w:tc>
        <w:tc>
          <w:tcPr>
            <w:tcW w:w="1641" w:type="dxa"/>
            <w:hideMark/>
          </w:tcPr>
          <w:p w14:paraId="48ABCB56" w14:textId="77777777" w:rsidR="00F85493" w:rsidRPr="00F85493" w:rsidRDefault="00F854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i/>
                <w:iCs/>
                <w:color w:val="auto"/>
              </w:rPr>
            </w:pPr>
            <w:r w:rsidRPr="00F85493">
              <w:rPr>
                <w:rFonts w:ascii="Franklin Gothic Book" w:hAnsi="Franklin Gothic Book"/>
                <w:i/>
                <w:iCs/>
                <w:color w:val="auto"/>
              </w:rPr>
              <w:t>Tiempo aprox.</w:t>
            </w:r>
          </w:p>
        </w:tc>
      </w:tr>
      <w:tr w:rsidR="00F85493" w:rsidRPr="00F85493" w14:paraId="1059CA79" w14:textId="77777777" w:rsidTr="00F854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" w:type="dxa"/>
            <w:hideMark/>
          </w:tcPr>
          <w:p w14:paraId="1C339A95" w14:textId="77777777" w:rsidR="00F85493" w:rsidRPr="00F85493" w:rsidRDefault="00F85493" w:rsidP="00313EB7">
            <w:pPr>
              <w:jc w:val="both"/>
              <w:rPr>
                <w:rFonts w:ascii="Franklin Gothic Book" w:hAnsi="Franklin Gothic Book"/>
                <w:b w:val="0"/>
                <w:bCs w:val="0"/>
                <w:color w:val="auto"/>
              </w:rPr>
            </w:pPr>
            <w:r w:rsidRPr="00F85493">
              <w:rPr>
                <w:rFonts w:ascii="Franklin Gothic Book" w:hAnsi="Franklin Gothic Book"/>
                <w:b w:val="0"/>
                <w:bCs w:val="0"/>
                <w:color w:val="auto"/>
              </w:rPr>
              <w:t>1</w:t>
            </w:r>
          </w:p>
        </w:tc>
        <w:tc>
          <w:tcPr>
            <w:tcW w:w="4278" w:type="dxa"/>
            <w:hideMark/>
          </w:tcPr>
          <w:p w14:paraId="02BE060C" w14:textId="6268D108" w:rsidR="00F85493" w:rsidRPr="00F85493" w:rsidRDefault="00F85493" w:rsidP="00313E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F85493">
              <w:rPr>
                <w:rFonts w:ascii="Franklin Gothic Book" w:hAnsi="Franklin Gothic Book"/>
                <w:color w:val="auto"/>
              </w:rPr>
              <w:t>Programar</w:t>
            </w:r>
            <w:r>
              <w:rPr>
                <w:rFonts w:ascii="Franklin Gothic Book" w:hAnsi="Franklin Gothic Book"/>
                <w:color w:val="auto"/>
              </w:rPr>
              <w:t xml:space="preserve"> </w:t>
            </w:r>
            <w:r w:rsidRPr="00F85493">
              <w:rPr>
                <w:rFonts w:ascii="Franklin Gothic Book" w:hAnsi="Franklin Gothic Book"/>
                <w:color w:val="auto"/>
              </w:rPr>
              <w:t>la reinducción a los funcionarios a través de las necesidades institucionales o de los servidores y oferta académica de las entidades</w:t>
            </w:r>
            <w:r w:rsidR="00313EB7">
              <w:rPr>
                <w:rFonts w:ascii="Franklin Gothic Book" w:hAnsi="Franklin Gothic Book"/>
                <w:color w:val="auto"/>
              </w:rPr>
              <w:t>.</w:t>
            </w:r>
          </w:p>
        </w:tc>
        <w:tc>
          <w:tcPr>
            <w:tcW w:w="2372" w:type="dxa"/>
            <w:hideMark/>
          </w:tcPr>
          <w:p w14:paraId="4EFAB703" w14:textId="77777777" w:rsidR="00F85493" w:rsidRPr="00F85493" w:rsidRDefault="00F85493" w:rsidP="00313E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F85493">
              <w:rPr>
                <w:rFonts w:ascii="Franklin Gothic Book" w:hAnsi="Franklin Gothic Book"/>
                <w:color w:val="auto"/>
              </w:rPr>
              <w:t>Jefe inmediato</w:t>
            </w:r>
          </w:p>
        </w:tc>
        <w:tc>
          <w:tcPr>
            <w:tcW w:w="1641" w:type="dxa"/>
            <w:hideMark/>
          </w:tcPr>
          <w:p w14:paraId="034BDC94" w14:textId="0BB266EE" w:rsidR="00F85493" w:rsidRPr="00F85493" w:rsidRDefault="00F85493" w:rsidP="00313E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>
              <w:rPr>
                <w:rFonts w:ascii="Franklin Gothic Book" w:hAnsi="Franklin Gothic Book"/>
                <w:color w:val="auto"/>
              </w:rPr>
              <w:t>30</w:t>
            </w:r>
            <w:r w:rsidRPr="00F85493">
              <w:rPr>
                <w:rFonts w:ascii="Franklin Gothic Book" w:hAnsi="Franklin Gothic Book"/>
                <w:color w:val="auto"/>
              </w:rPr>
              <w:t xml:space="preserve"> min</w:t>
            </w:r>
          </w:p>
        </w:tc>
      </w:tr>
      <w:tr w:rsidR="00F85493" w:rsidRPr="00F85493" w14:paraId="2F190231" w14:textId="77777777" w:rsidTr="00F854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" w:type="dxa"/>
            <w:hideMark/>
          </w:tcPr>
          <w:p w14:paraId="5FB939FB" w14:textId="77777777" w:rsidR="00F85493" w:rsidRPr="00F85493" w:rsidRDefault="00F85493" w:rsidP="00313EB7">
            <w:pPr>
              <w:jc w:val="both"/>
              <w:rPr>
                <w:rFonts w:ascii="Franklin Gothic Book" w:hAnsi="Franklin Gothic Book"/>
                <w:b w:val="0"/>
                <w:bCs w:val="0"/>
                <w:color w:val="auto"/>
              </w:rPr>
            </w:pPr>
            <w:r w:rsidRPr="00F85493">
              <w:rPr>
                <w:rFonts w:ascii="Franklin Gothic Book" w:hAnsi="Franklin Gothic Book"/>
                <w:b w:val="0"/>
                <w:bCs w:val="0"/>
                <w:color w:val="auto"/>
              </w:rPr>
              <w:t>2</w:t>
            </w:r>
          </w:p>
        </w:tc>
        <w:tc>
          <w:tcPr>
            <w:tcW w:w="4278" w:type="dxa"/>
            <w:hideMark/>
          </w:tcPr>
          <w:p w14:paraId="5FF2419A" w14:textId="6A281C36" w:rsidR="00F85493" w:rsidRPr="00F85493" w:rsidRDefault="00F85493" w:rsidP="00313E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F85493">
              <w:rPr>
                <w:rFonts w:ascii="Franklin Gothic Book" w:hAnsi="Franklin Gothic Book"/>
                <w:color w:val="auto"/>
              </w:rPr>
              <w:t xml:space="preserve">Contextualización del tema de importancia para la entidad articulando </w:t>
            </w:r>
            <w:r>
              <w:rPr>
                <w:rFonts w:ascii="Franklin Gothic Book" w:hAnsi="Franklin Gothic Book"/>
                <w:color w:val="auto"/>
              </w:rPr>
              <w:t>a sus planes</w:t>
            </w:r>
            <w:r w:rsidR="00313EB7">
              <w:rPr>
                <w:rFonts w:ascii="Franklin Gothic Book" w:hAnsi="Franklin Gothic Book"/>
                <w:color w:val="auto"/>
              </w:rPr>
              <w:t>.</w:t>
            </w:r>
          </w:p>
        </w:tc>
        <w:tc>
          <w:tcPr>
            <w:tcW w:w="2372" w:type="dxa"/>
            <w:hideMark/>
          </w:tcPr>
          <w:p w14:paraId="6BCB8E9A" w14:textId="77777777" w:rsidR="00F85493" w:rsidRPr="00F85493" w:rsidRDefault="00F85493" w:rsidP="00313E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F85493">
              <w:rPr>
                <w:rFonts w:ascii="Franklin Gothic Book" w:hAnsi="Franklin Gothic Book"/>
                <w:color w:val="auto"/>
              </w:rPr>
              <w:t>Secretaria de Gobierno   y conferencista</w:t>
            </w:r>
          </w:p>
        </w:tc>
        <w:tc>
          <w:tcPr>
            <w:tcW w:w="1641" w:type="dxa"/>
            <w:hideMark/>
          </w:tcPr>
          <w:p w14:paraId="7B2AAC18" w14:textId="5967E485" w:rsidR="00F85493" w:rsidRPr="00F85493" w:rsidRDefault="00F85493" w:rsidP="00313E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F85493">
              <w:rPr>
                <w:rFonts w:ascii="Franklin Gothic Book" w:hAnsi="Franklin Gothic Book"/>
                <w:color w:val="auto"/>
              </w:rPr>
              <w:t>1 h</w:t>
            </w:r>
          </w:p>
        </w:tc>
      </w:tr>
      <w:tr w:rsidR="00F85493" w:rsidRPr="00F85493" w14:paraId="5A1D243F" w14:textId="77777777" w:rsidTr="00F854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" w:type="dxa"/>
            <w:hideMark/>
          </w:tcPr>
          <w:p w14:paraId="6D75D3CF" w14:textId="77777777" w:rsidR="00F85493" w:rsidRPr="00F85493" w:rsidRDefault="00F85493" w:rsidP="00313EB7">
            <w:pPr>
              <w:jc w:val="both"/>
              <w:rPr>
                <w:rFonts w:ascii="Franklin Gothic Book" w:hAnsi="Franklin Gothic Book"/>
                <w:b w:val="0"/>
                <w:bCs w:val="0"/>
                <w:color w:val="auto"/>
              </w:rPr>
            </w:pPr>
            <w:r w:rsidRPr="00F85493">
              <w:rPr>
                <w:rFonts w:ascii="Franklin Gothic Book" w:hAnsi="Franklin Gothic Book"/>
                <w:b w:val="0"/>
                <w:bCs w:val="0"/>
                <w:color w:val="auto"/>
              </w:rPr>
              <w:t>3</w:t>
            </w:r>
          </w:p>
        </w:tc>
        <w:tc>
          <w:tcPr>
            <w:tcW w:w="4278" w:type="dxa"/>
            <w:hideMark/>
          </w:tcPr>
          <w:p w14:paraId="5C4BAD60" w14:textId="48D60A5F" w:rsidR="00F85493" w:rsidRPr="00F85493" w:rsidRDefault="00F85493" w:rsidP="00313E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F85493">
              <w:rPr>
                <w:rFonts w:ascii="Franklin Gothic Book" w:hAnsi="Franklin Gothic Book"/>
                <w:color w:val="auto"/>
              </w:rPr>
              <w:t>Exposición del tema</w:t>
            </w:r>
            <w:r w:rsidR="00313EB7">
              <w:rPr>
                <w:rFonts w:ascii="Franklin Gothic Book" w:hAnsi="Franklin Gothic Book"/>
                <w:color w:val="auto"/>
              </w:rPr>
              <w:t>.</w:t>
            </w:r>
          </w:p>
        </w:tc>
        <w:tc>
          <w:tcPr>
            <w:tcW w:w="2372" w:type="dxa"/>
            <w:hideMark/>
          </w:tcPr>
          <w:p w14:paraId="5E471B68" w14:textId="77777777" w:rsidR="00F85493" w:rsidRPr="00F85493" w:rsidRDefault="00F85493" w:rsidP="00313E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F85493">
              <w:rPr>
                <w:rFonts w:ascii="Franklin Gothic Book" w:hAnsi="Franklin Gothic Book"/>
                <w:color w:val="auto"/>
              </w:rPr>
              <w:t>Secretaria de Gobierno   y conferencista</w:t>
            </w:r>
          </w:p>
        </w:tc>
        <w:tc>
          <w:tcPr>
            <w:tcW w:w="1641" w:type="dxa"/>
            <w:hideMark/>
          </w:tcPr>
          <w:p w14:paraId="68F35552" w14:textId="77777777" w:rsidR="00F85493" w:rsidRPr="00F85493" w:rsidRDefault="00F85493" w:rsidP="00313E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F85493">
              <w:rPr>
                <w:rFonts w:ascii="Franklin Gothic Book" w:hAnsi="Franklin Gothic Book"/>
                <w:color w:val="auto"/>
              </w:rPr>
              <w:t>Indeterminado</w:t>
            </w:r>
          </w:p>
        </w:tc>
      </w:tr>
      <w:tr w:rsidR="00313EB7" w:rsidRPr="00313EB7" w14:paraId="789FC492" w14:textId="77777777" w:rsidTr="00F854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" w:type="dxa"/>
            <w:hideMark/>
          </w:tcPr>
          <w:p w14:paraId="2B046F96" w14:textId="77777777" w:rsidR="00F85493" w:rsidRPr="00313EB7" w:rsidRDefault="00F85493" w:rsidP="00313EB7">
            <w:pPr>
              <w:jc w:val="both"/>
              <w:rPr>
                <w:rFonts w:ascii="Franklin Gothic Book" w:hAnsi="Franklin Gothic Book"/>
                <w:b w:val="0"/>
                <w:bCs w:val="0"/>
                <w:color w:val="auto"/>
              </w:rPr>
            </w:pPr>
            <w:r w:rsidRPr="00313EB7">
              <w:rPr>
                <w:rFonts w:ascii="Franklin Gothic Book" w:hAnsi="Franklin Gothic Book"/>
                <w:b w:val="0"/>
                <w:bCs w:val="0"/>
                <w:color w:val="auto"/>
              </w:rPr>
              <w:t>4</w:t>
            </w:r>
          </w:p>
        </w:tc>
        <w:tc>
          <w:tcPr>
            <w:tcW w:w="4278" w:type="dxa"/>
            <w:hideMark/>
          </w:tcPr>
          <w:p w14:paraId="64399A24" w14:textId="5658A7CA" w:rsidR="00F85493" w:rsidRPr="00313EB7" w:rsidRDefault="00F85493" w:rsidP="00313E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Conclusiones</w:t>
            </w:r>
            <w:r w:rsidR="00313EB7">
              <w:rPr>
                <w:rFonts w:ascii="Franklin Gothic Book" w:hAnsi="Franklin Gothic Book"/>
                <w:color w:val="auto"/>
              </w:rPr>
              <w:t>.</w:t>
            </w:r>
          </w:p>
        </w:tc>
        <w:tc>
          <w:tcPr>
            <w:tcW w:w="2372" w:type="dxa"/>
            <w:hideMark/>
          </w:tcPr>
          <w:p w14:paraId="10DB5051" w14:textId="77777777" w:rsidR="00F85493" w:rsidRPr="00313EB7" w:rsidRDefault="00F85493" w:rsidP="00313E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Secretaria de Gobierno   y conferencista</w:t>
            </w:r>
          </w:p>
        </w:tc>
        <w:tc>
          <w:tcPr>
            <w:tcW w:w="1641" w:type="dxa"/>
            <w:hideMark/>
          </w:tcPr>
          <w:p w14:paraId="48A4E2DB" w14:textId="6D365BAD" w:rsidR="00F85493" w:rsidRPr="00313EB7" w:rsidRDefault="00F85493" w:rsidP="00313E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20 min</w:t>
            </w:r>
          </w:p>
        </w:tc>
      </w:tr>
      <w:tr w:rsidR="00313EB7" w:rsidRPr="00313EB7" w14:paraId="2BC20C05" w14:textId="77777777" w:rsidTr="00F854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" w:type="dxa"/>
          </w:tcPr>
          <w:p w14:paraId="4C946029" w14:textId="4901324F" w:rsidR="00F85493" w:rsidRPr="00313EB7" w:rsidRDefault="00F85493" w:rsidP="00313EB7">
            <w:pPr>
              <w:jc w:val="both"/>
              <w:rPr>
                <w:rFonts w:ascii="Franklin Gothic Book" w:hAnsi="Franklin Gothic Book"/>
                <w:b w:val="0"/>
                <w:bCs w:val="0"/>
                <w:color w:val="auto"/>
              </w:rPr>
            </w:pPr>
            <w:r w:rsidRPr="00313EB7">
              <w:rPr>
                <w:rFonts w:ascii="Franklin Gothic Book" w:hAnsi="Franklin Gothic Book"/>
                <w:b w:val="0"/>
                <w:bCs w:val="0"/>
                <w:color w:val="auto"/>
              </w:rPr>
              <w:t>5</w:t>
            </w:r>
          </w:p>
        </w:tc>
        <w:tc>
          <w:tcPr>
            <w:tcW w:w="4278" w:type="dxa"/>
          </w:tcPr>
          <w:p w14:paraId="7339F2F6" w14:textId="7E47131E" w:rsidR="00F85493" w:rsidRPr="00313EB7" w:rsidRDefault="00F85493" w:rsidP="00313E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Entregar memorias de los temas, documentos y disposiciones normativas abordados en las actividades de reinducción.</w:t>
            </w:r>
          </w:p>
        </w:tc>
        <w:tc>
          <w:tcPr>
            <w:tcW w:w="2372" w:type="dxa"/>
          </w:tcPr>
          <w:p w14:paraId="112AC10E" w14:textId="73DA74F8" w:rsidR="00F85493" w:rsidRPr="00313EB7" w:rsidRDefault="00F85493" w:rsidP="00313E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Secretario de Gobierno, conferencista y Jefe inmediato</w:t>
            </w:r>
          </w:p>
        </w:tc>
        <w:tc>
          <w:tcPr>
            <w:tcW w:w="1641" w:type="dxa"/>
          </w:tcPr>
          <w:p w14:paraId="303CE8F7" w14:textId="5ADFD7A2" w:rsidR="00F85493" w:rsidRPr="00313EB7" w:rsidRDefault="00F85493" w:rsidP="00313E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10 min</w:t>
            </w:r>
          </w:p>
        </w:tc>
      </w:tr>
      <w:tr w:rsidR="00313EB7" w:rsidRPr="00313EB7" w14:paraId="4AA705F7" w14:textId="77777777" w:rsidTr="00F854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" w:type="dxa"/>
          </w:tcPr>
          <w:p w14:paraId="616C1918" w14:textId="2D034E5F" w:rsidR="00F85493" w:rsidRPr="00313EB7" w:rsidRDefault="00F85493" w:rsidP="00313EB7">
            <w:pPr>
              <w:jc w:val="both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b w:val="0"/>
                <w:bCs w:val="0"/>
                <w:color w:val="auto"/>
              </w:rPr>
              <w:t>6</w:t>
            </w:r>
          </w:p>
        </w:tc>
        <w:tc>
          <w:tcPr>
            <w:tcW w:w="4278" w:type="dxa"/>
          </w:tcPr>
          <w:p w14:paraId="132E4AEF" w14:textId="77777777" w:rsidR="00F85493" w:rsidRPr="00313EB7" w:rsidRDefault="00F85493" w:rsidP="00313E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Evaluar el grado de entendimiento por parte del funcionario de los temas vistos en la actividad de reinducción para conocer los aspectos que necesitan ser reforzados.</w:t>
            </w:r>
          </w:p>
          <w:p w14:paraId="0B0B8C35" w14:textId="77777777" w:rsidR="00F85493" w:rsidRPr="00313EB7" w:rsidRDefault="00F85493" w:rsidP="00313EB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</w:p>
        </w:tc>
        <w:tc>
          <w:tcPr>
            <w:tcW w:w="2372" w:type="dxa"/>
          </w:tcPr>
          <w:p w14:paraId="550E829A" w14:textId="75A5BCAA" w:rsidR="00F85493" w:rsidRPr="00313EB7" w:rsidRDefault="00313EB7" w:rsidP="00313E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Secretario de Gobierno, conferencista y Jefe inmediato</w:t>
            </w:r>
          </w:p>
        </w:tc>
        <w:tc>
          <w:tcPr>
            <w:tcW w:w="1641" w:type="dxa"/>
          </w:tcPr>
          <w:p w14:paraId="28B53460" w14:textId="659BDBBF" w:rsidR="00F85493" w:rsidRPr="00313EB7" w:rsidRDefault="00313EB7" w:rsidP="00313E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10 min</w:t>
            </w:r>
          </w:p>
        </w:tc>
      </w:tr>
      <w:tr w:rsidR="00313EB7" w:rsidRPr="00313EB7" w14:paraId="09922C41" w14:textId="77777777" w:rsidTr="00F854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" w:type="dxa"/>
          </w:tcPr>
          <w:p w14:paraId="55D0BEBF" w14:textId="47B8679E" w:rsidR="00313EB7" w:rsidRPr="00313EB7" w:rsidRDefault="00313EB7" w:rsidP="00313EB7">
            <w:pPr>
              <w:jc w:val="both"/>
              <w:rPr>
                <w:rFonts w:ascii="Franklin Gothic Book" w:hAnsi="Franklin Gothic Book"/>
                <w:b w:val="0"/>
                <w:bCs w:val="0"/>
                <w:color w:val="auto"/>
              </w:rPr>
            </w:pPr>
            <w:r w:rsidRPr="00313EB7">
              <w:rPr>
                <w:rFonts w:ascii="Franklin Gothic Book" w:hAnsi="Franklin Gothic Book"/>
                <w:b w:val="0"/>
                <w:bCs w:val="0"/>
                <w:color w:val="auto"/>
              </w:rPr>
              <w:t>7</w:t>
            </w:r>
          </w:p>
        </w:tc>
        <w:tc>
          <w:tcPr>
            <w:tcW w:w="4278" w:type="dxa"/>
          </w:tcPr>
          <w:p w14:paraId="76BEBB72" w14:textId="3BF453B4" w:rsidR="00313EB7" w:rsidRPr="00313EB7" w:rsidRDefault="00313EB7" w:rsidP="00313E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Efectuar el registro de los asistentes a cada actividad de reinducción</w:t>
            </w:r>
            <w:r>
              <w:rPr>
                <w:rFonts w:ascii="Franklin Gothic Book" w:hAnsi="Franklin Gothic Book"/>
                <w:color w:val="auto"/>
              </w:rPr>
              <w:t>.</w:t>
            </w:r>
          </w:p>
          <w:p w14:paraId="443292A2" w14:textId="77777777" w:rsidR="00313EB7" w:rsidRPr="00313EB7" w:rsidRDefault="00313EB7" w:rsidP="00313EB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</w:p>
        </w:tc>
        <w:tc>
          <w:tcPr>
            <w:tcW w:w="2372" w:type="dxa"/>
          </w:tcPr>
          <w:p w14:paraId="6330243F" w14:textId="08D69E05" w:rsidR="00313EB7" w:rsidRPr="00313EB7" w:rsidRDefault="00313EB7" w:rsidP="00313E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Secretario de Gobierno y Jefe inmediato</w:t>
            </w:r>
          </w:p>
        </w:tc>
        <w:tc>
          <w:tcPr>
            <w:tcW w:w="1641" w:type="dxa"/>
          </w:tcPr>
          <w:p w14:paraId="48EB6518" w14:textId="3C21EDF3" w:rsidR="00313EB7" w:rsidRPr="00313EB7" w:rsidRDefault="00313EB7" w:rsidP="00313E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/>
                <w:color w:val="auto"/>
              </w:rPr>
            </w:pPr>
            <w:r w:rsidRPr="00313EB7">
              <w:rPr>
                <w:rFonts w:ascii="Franklin Gothic Book" w:hAnsi="Franklin Gothic Book"/>
                <w:color w:val="auto"/>
              </w:rPr>
              <w:t>10 min</w:t>
            </w:r>
          </w:p>
        </w:tc>
      </w:tr>
    </w:tbl>
    <w:p w14:paraId="13DDAC10" w14:textId="77777777" w:rsidR="002E3554" w:rsidRPr="002E3554" w:rsidRDefault="002E3554" w:rsidP="002E3554">
      <w:pPr>
        <w:jc w:val="both"/>
        <w:rPr>
          <w:rFonts w:ascii="Franklin Gothic Book" w:hAnsi="Franklin Gothic Book"/>
          <w:noProof/>
          <w:sz w:val="24"/>
          <w:szCs w:val="24"/>
          <w:lang w:val="es-ES"/>
        </w:rPr>
      </w:pPr>
    </w:p>
    <w:p w14:paraId="59A894D0" w14:textId="024C0E77" w:rsidR="00606758" w:rsidRPr="00313EB7" w:rsidRDefault="00606758" w:rsidP="00606758">
      <w:pPr>
        <w:pStyle w:val="Prrafodelista"/>
        <w:numPr>
          <w:ilvl w:val="0"/>
          <w:numId w:val="1"/>
        </w:numPr>
        <w:jc w:val="center"/>
        <w:rPr>
          <w:rFonts w:ascii="Franklin Gothic Book" w:hAnsi="Franklin Gothic Book"/>
          <w:b/>
          <w:bCs/>
          <w:noProof/>
          <w:sz w:val="28"/>
          <w:szCs w:val="28"/>
          <w:lang w:val="es-ES"/>
        </w:rPr>
      </w:pPr>
      <w:r w:rsidRPr="00313EB7">
        <w:rPr>
          <w:rFonts w:ascii="Franklin Gothic Book" w:hAnsi="Franklin Gothic Book"/>
          <w:b/>
          <w:bCs/>
          <w:noProof/>
          <w:sz w:val="28"/>
          <w:szCs w:val="28"/>
          <w:lang w:val="es-ES"/>
        </w:rPr>
        <w:t>ESTRATEGIA PEDAGÓGICA</w:t>
      </w:r>
    </w:p>
    <w:p w14:paraId="5785245D" w14:textId="4C62F9D7" w:rsidR="00313EB7" w:rsidRDefault="00606758" w:rsidP="003F5753">
      <w:pPr>
        <w:rPr>
          <w:rFonts w:ascii="Franklin Gothic Book" w:hAnsi="Franklin Gothic Book"/>
          <w:noProof/>
          <w:sz w:val="24"/>
          <w:szCs w:val="24"/>
          <w:lang w:val="es-ES"/>
        </w:rPr>
      </w:pPr>
      <w:r w:rsidRPr="00313EB7">
        <w:rPr>
          <w:rFonts w:ascii="Franklin Gothic Book" w:hAnsi="Franklin Gothic Book"/>
          <w:noProof/>
          <w:sz w:val="24"/>
          <w:szCs w:val="24"/>
          <w:lang w:val="es-ES"/>
        </w:rPr>
        <w:t xml:space="preserve">Exposición y conversatorio. </w:t>
      </w:r>
    </w:p>
    <w:p w14:paraId="4E83CEEE" w14:textId="77777777" w:rsidR="00313EB7" w:rsidRPr="00313EB7" w:rsidRDefault="00313EB7" w:rsidP="003F5753">
      <w:pPr>
        <w:rPr>
          <w:rFonts w:ascii="Franklin Gothic Book" w:hAnsi="Franklin Gothic Book"/>
          <w:noProof/>
          <w:sz w:val="24"/>
          <w:szCs w:val="24"/>
          <w:lang w:val="es-ES"/>
        </w:rPr>
      </w:pPr>
    </w:p>
    <w:p w14:paraId="2E3787E6" w14:textId="5FF8DF9B" w:rsidR="00A25241" w:rsidRPr="00606758" w:rsidRDefault="00A25241" w:rsidP="00606758">
      <w:pPr>
        <w:pStyle w:val="Prrafodelista"/>
        <w:numPr>
          <w:ilvl w:val="0"/>
          <w:numId w:val="1"/>
        </w:numPr>
        <w:jc w:val="center"/>
        <w:rPr>
          <w:rFonts w:ascii="Franklin Gothic Book" w:hAnsi="Franklin Gothic Book"/>
          <w:b/>
          <w:bCs/>
          <w:noProof/>
          <w:sz w:val="28"/>
          <w:szCs w:val="28"/>
          <w:lang w:val="es-ES"/>
        </w:rPr>
      </w:pPr>
      <w:r w:rsidRPr="00606758">
        <w:rPr>
          <w:rFonts w:ascii="Franklin Gothic Book" w:hAnsi="Franklin Gothic Book"/>
          <w:b/>
          <w:bCs/>
          <w:noProof/>
          <w:sz w:val="28"/>
          <w:szCs w:val="28"/>
          <w:lang w:val="es-ES"/>
        </w:rPr>
        <w:t>SEGUIMIENTO Y MEJORA CONTINUA</w:t>
      </w:r>
    </w:p>
    <w:p w14:paraId="2147CE75" w14:textId="0EA2B534" w:rsidR="00606758" w:rsidRDefault="00606758" w:rsidP="00606758">
      <w:pPr>
        <w:jc w:val="both"/>
        <w:rPr>
          <w:rFonts w:ascii="Franklin Gothic Book" w:hAnsi="Franklin Gothic Book"/>
          <w:noProof/>
          <w:sz w:val="24"/>
          <w:szCs w:val="24"/>
          <w:lang w:val="es-ES"/>
        </w:rPr>
      </w:pPr>
      <w:r>
        <w:rPr>
          <w:rFonts w:ascii="Franklin Gothic Book" w:hAnsi="Franklin Gothic Book"/>
          <w:noProof/>
          <w:sz w:val="24"/>
          <w:szCs w:val="24"/>
          <w:lang w:val="es-ES"/>
        </w:rPr>
        <w:t>E</w:t>
      </w:r>
      <w:r w:rsidRPr="00606758">
        <w:rPr>
          <w:rFonts w:ascii="Franklin Gothic Book" w:hAnsi="Franklin Gothic Book"/>
          <w:noProof/>
          <w:sz w:val="24"/>
          <w:szCs w:val="24"/>
          <w:lang w:val="es-ES"/>
        </w:rPr>
        <w:t>l propósito de realizar el seguimiento al programa de inducción</w:t>
      </w:r>
      <w:r w:rsidR="00313EB7">
        <w:rPr>
          <w:rFonts w:ascii="Franklin Gothic Book" w:hAnsi="Franklin Gothic Book"/>
          <w:noProof/>
          <w:sz w:val="24"/>
          <w:szCs w:val="24"/>
          <w:lang w:val="es-ES"/>
        </w:rPr>
        <w:t xml:space="preserve"> y de reinducción</w:t>
      </w:r>
      <w:r w:rsidRPr="00606758">
        <w:rPr>
          <w:rFonts w:ascii="Franklin Gothic Book" w:hAnsi="Franklin Gothic Book"/>
          <w:noProof/>
          <w:sz w:val="24"/>
          <w:szCs w:val="24"/>
          <w:lang w:val="es-ES"/>
        </w:rPr>
        <w:t xml:space="preserve"> es</w:t>
      </w:r>
      <w:r>
        <w:rPr>
          <w:rFonts w:ascii="Franklin Gothic Book" w:hAnsi="Franklin Gothic Book"/>
          <w:noProof/>
          <w:sz w:val="24"/>
          <w:szCs w:val="24"/>
          <w:lang w:val="es-ES"/>
        </w:rPr>
        <w:t xml:space="preserve"> </w:t>
      </w:r>
      <w:r w:rsidRPr="00606758">
        <w:rPr>
          <w:rFonts w:ascii="Franklin Gothic Book" w:hAnsi="Franklin Gothic Book"/>
          <w:noProof/>
          <w:sz w:val="24"/>
          <w:szCs w:val="24"/>
          <w:lang w:val="es-ES"/>
        </w:rPr>
        <w:t>establecer si las temáticas y forma de abordaje de las mismas es adecuada frente a los</w:t>
      </w:r>
      <w:r>
        <w:rPr>
          <w:rFonts w:ascii="Franklin Gothic Book" w:hAnsi="Franklin Gothic Book"/>
          <w:noProof/>
          <w:sz w:val="24"/>
          <w:szCs w:val="24"/>
          <w:lang w:val="es-ES"/>
        </w:rPr>
        <w:t xml:space="preserve"> </w:t>
      </w:r>
      <w:r w:rsidRPr="00606758">
        <w:rPr>
          <w:rFonts w:ascii="Franklin Gothic Book" w:hAnsi="Franklin Gothic Book"/>
          <w:noProof/>
          <w:sz w:val="24"/>
          <w:szCs w:val="24"/>
          <w:lang w:val="es-ES"/>
        </w:rPr>
        <w:t>objetivos de la inducción, si pueden existir mejoras, y tomar decisiones frente a la forma,</w:t>
      </w:r>
      <w:r>
        <w:rPr>
          <w:rFonts w:ascii="Franklin Gothic Book" w:hAnsi="Franklin Gothic Book"/>
          <w:noProof/>
          <w:sz w:val="24"/>
          <w:szCs w:val="24"/>
          <w:lang w:val="es-ES"/>
        </w:rPr>
        <w:t xml:space="preserve"> </w:t>
      </w:r>
      <w:r w:rsidRPr="00606758">
        <w:rPr>
          <w:rFonts w:ascii="Franklin Gothic Book" w:hAnsi="Franklin Gothic Book"/>
          <w:noProof/>
          <w:sz w:val="24"/>
          <w:szCs w:val="24"/>
          <w:lang w:val="es-ES"/>
        </w:rPr>
        <w:t>contenidos y estrategias usadas con este fin por la entidad.</w:t>
      </w:r>
    </w:p>
    <w:p w14:paraId="130E50E7" w14:textId="27426C8F" w:rsidR="00886972" w:rsidRDefault="00886972" w:rsidP="00606758">
      <w:pPr>
        <w:jc w:val="both"/>
        <w:rPr>
          <w:rFonts w:ascii="Franklin Gothic Book" w:hAnsi="Franklin Gothic Book"/>
          <w:noProof/>
          <w:sz w:val="24"/>
          <w:szCs w:val="24"/>
          <w:lang w:val="es-ES"/>
        </w:rPr>
      </w:pPr>
    </w:p>
    <w:p w14:paraId="3A4B7E18" w14:textId="77777777" w:rsidR="00886972" w:rsidRDefault="00886972" w:rsidP="00606758">
      <w:pPr>
        <w:jc w:val="both"/>
        <w:rPr>
          <w:rFonts w:ascii="Franklin Gothic Book" w:hAnsi="Franklin Gothic Book"/>
          <w:noProof/>
          <w:sz w:val="24"/>
          <w:szCs w:val="24"/>
          <w:lang w:val="es-ES"/>
        </w:rPr>
      </w:pPr>
    </w:p>
    <w:tbl>
      <w:tblPr>
        <w:tblStyle w:val="Tablaconcuadrcula6concolores-nfasis6"/>
        <w:tblW w:w="10434" w:type="dxa"/>
        <w:jc w:val="center"/>
        <w:tblLook w:val="04A0" w:firstRow="1" w:lastRow="0" w:firstColumn="1" w:lastColumn="0" w:noHBand="0" w:noVBand="1"/>
      </w:tblPr>
      <w:tblGrid>
        <w:gridCol w:w="531"/>
        <w:gridCol w:w="4686"/>
        <w:gridCol w:w="1106"/>
        <w:gridCol w:w="902"/>
        <w:gridCol w:w="232"/>
        <w:gridCol w:w="850"/>
        <w:gridCol w:w="933"/>
        <w:gridCol w:w="1194"/>
      </w:tblGrid>
      <w:tr w:rsidR="00886972" w:rsidRPr="00886972" w14:paraId="4C343E29" w14:textId="77777777" w:rsidTr="00D448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4" w:type="dxa"/>
            <w:gridSpan w:val="8"/>
            <w:noWrap/>
            <w:hideMark/>
          </w:tcPr>
          <w:p w14:paraId="212CBBFB" w14:textId="55C7AE10" w:rsidR="00886972" w:rsidRPr="00886972" w:rsidRDefault="00886972" w:rsidP="00886972">
            <w:pPr>
              <w:jc w:val="center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lastRenderedPageBreak/>
              <w:t>PROGRAMA DE INDUCCIÓN</w:t>
            </w:r>
          </w:p>
        </w:tc>
      </w:tr>
      <w:tr w:rsidR="00371B8C" w:rsidRPr="00886972" w14:paraId="3FE2386B" w14:textId="77777777" w:rsidTr="00371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gridSpan w:val="4"/>
            <w:noWrap/>
          </w:tcPr>
          <w:p w14:paraId="7A134FC5" w14:textId="77777777" w:rsidR="00371B8C" w:rsidRPr="00750953" w:rsidRDefault="00371B8C" w:rsidP="00750953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Nombre completo:</w:t>
            </w:r>
          </w:p>
        </w:tc>
        <w:tc>
          <w:tcPr>
            <w:tcW w:w="3209" w:type="dxa"/>
            <w:gridSpan w:val="4"/>
          </w:tcPr>
          <w:p w14:paraId="2F49DE4F" w14:textId="52B190AC" w:rsidR="00371B8C" w:rsidRPr="00371B8C" w:rsidRDefault="00371B8C" w:rsidP="007509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>Fecha:</w:t>
            </w:r>
          </w:p>
        </w:tc>
      </w:tr>
      <w:tr w:rsidR="00750953" w:rsidRPr="00886972" w14:paraId="5FCDD10E" w14:textId="77777777" w:rsidTr="009E3D5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7" w:type="dxa"/>
            <w:gridSpan w:val="2"/>
            <w:noWrap/>
          </w:tcPr>
          <w:p w14:paraId="7905622C" w14:textId="673BA039" w:rsidR="00750953" w:rsidRPr="00750953" w:rsidRDefault="00750953" w:rsidP="00750953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750953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No. Documento Identidad: </w:t>
            </w:r>
          </w:p>
        </w:tc>
        <w:tc>
          <w:tcPr>
            <w:tcW w:w="5217" w:type="dxa"/>
            <w:gridSpan w:val="6"/>
          </w:tcPr>
          <w:p w14:paraId="3C13D48C" w14:textId="44B71584" w:rsidR="00750953" w:rsidRPr="00750953" w:rsidRDefault="00750953" w:rsidP="007509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 xml:space="preserve">Dependencia: </w:t>
            </w:r>
          </w:p>
        </w:tc>
      </w:tr>
      <w:tr w:rsidR="00371B8C" w:rsidRPr="00886972" w14:paraId="07ED9100" w14:textId="77777777" w:rsidTr="009E3D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7" w:type="dxa"/>
            <w:gridSpan w:val="2"/>
            <w:noWrap/>
          </w:tcPr>
          <w:p w14:paraId="7EFE505A" w14:textId="48DF1B75" w:rsidR="00371B8C" w:rsidRPr="00371B8C" w:rsidRDefault="00371B8C" w:rsidP="00750953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Tipo de vinculación: </w:t>
            </w:r>
          </w:p>
        </w:tc>
        <w:tc>
          <w:tcPr>
            <w:tcW w:w="5217" w:type="dxa"/>
            <w:gridSpan w:val="6"/>
          </w:tcPr>
          <w:p w14:paraId="7D5D8613" w14:textId="3C683A64" w:rsidR="00371B8C" w:rsidRPr="00371B8C" w:rsidRDefault="00371B8C" w:rsidP="007509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>Cargo:</w:t>
            </w:r>
          </w:p>
        </w:tc>
      </w:tr>
      <w:tr w:rsidR="00750953" w:rsidRPr="00886972" w14:paraId="422ACA8C" w14:textId="77777777" w:rsidTr="00D44893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0B418AA8" w14:textId="77777777" w:rsidR="00886972" w:rsidRPr="00886972" w:rsidRDefault="00886972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No.</w:t>
            </w:r>
          </w:p>
        </w:tc>
        <w:tc>
          <w:tcPr>
            <w:tcW w:w="5792" w:type="dxa"/>
            <w:gridSpan w:val="2"/>
            <w:noWrap/>
            <w:hideMark/>
          </w:tcPr>
          <w:p w14:paraId="6C7107C0" w14:textId="2102A6C2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 xml:space="preserve">ASPECTOS </w:t>
            </w:r>
          </w:p>
        </w:tc>
        <w:tc>
          <w:tcPr>
            <w:tcW w:w="1134" w:type="dxa"/>
            <w:gridSpan w:val="2"/>
            <w:noWrap/>
            <w:hideMark/>
          </w:tcPr>
          <w:p w14:paraId="47433DD8" w14:textId="5395484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>Excelente</w:t>
            </w:r>
          </w:p>
        </w:tc>
        <w:tc>
          <w:tcPr>
            <w:tcW w:w="850" w:type="dxa"/>
            <w:noWrap/>
            <w:hideMark/>
          </w:tcPr>
          <w:p w14:paraId="79A8734A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 xml:space="preserve">Bueno </w:t>
            </w:r>
          </w:p>
        </w:tc>
        <w:tc>
          <w:tcPr>
            <w:tcW w:w="933" w:type="dxa"/>
            <w:noWrap/>
            <w:hideMark/>
          </w:tcPr>
          <w:p w14:paraId="4E5BC655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 xml:space="preserve">Regular </w:t>
            </w:r>
          </w:p>
        </w:tc>
        <w:tc>
          <w:tcPr>
            <w:tcW w:w="1194" w:type="dxa"/>
            <w:noWrap/>
            <w:hideMark/>
          </w:tcPr>
          <w:p w14:paraId="31D48CD0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>Deficiente</w:t>
            </w:r>
          </w:p>
        </w:tc>
      </w:tr>
      <w:tr w:rsidR="00750953" w:rsidRPr="00886972" w14:paraId="6F3FF7F1" w14:textId="77777777" w:rsidTr="00D44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48E16870" w14:textId="5216F5CD" w:rsidR="00886972" w:rsidRPr="00886972" w:rsidRDefault="00886972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1</w:t>
            </w:r>
          </w:p>
        </w:tc>
        <w:tc>
          <w:tcPr>
            <w:tcW w:w="5792" w:type="dxa"/>
            <w:gridSpan w:val="2"/>
            <w:noWrap/>
            <w:hideMark/>
          </w:tcPr>
          <w:p w14:paraId="0A70680F" w14:textId="08B2FE35" w:rsidR="00886972" w:rsidRPr="00886972" w:rsidRDefault="00340861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340861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Adecuación general de l</w:t>
            </w: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os espacios</w:t>
            </w:r>
          </w:p>
        </w:tc>
        <w:tc>
          <w:tcPr>
            <w:tcW w:w="1134" w:type="dxa"/>
            <w:gridSpan w:val="2"/>
            <w:noWrap/>
            <w:hideMark/>
          </w:tcPr>
          <w:p w14:paraId="1554B2FC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D63357A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933" w:type="dxa"/>
            <w:noWrap/>
            <w:hideMark/>
          </w:tcPr>
          <w:p w14:paraId="1207718C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1194" w:type="dxa"/>
            <w:noWrap/>
            <w:hideMark/>
          </w:tcPr>
          <w:p w14:paraId="429BD4D0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</w:tr>
      <w:tr w:rsidR="00750953" w:rsidRPr="00886972" w14:paraId="20D88449" w14:textId="77777777" w:rsidTr="00D44893">
        <w:trPr>
          <w:trHeight w:val="5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62DDD129" w14:textId="6A650B23" w:rsidR="00886972" w:rsidRPr="00886972" w:rsidRDefault="00C73167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2</w:t>
            </w:r>
          </w:p>
        </w:tc>
        <w:tc>
          <w:tcPr>
            <w:tcW w:w="5792" w:type="dxa"/>
            <w:gridSpan w:val="2"/>
            <w:hideMark/>
          </w:tcPr>
          <w:p w14:paraId="72AE0A4D" w14:textId="318B7818" w:rsidR="00886972" w:rsidRPr="00886972" w:rsidRDefault="00F36AF0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F36AF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Metodología empleada en la capacitación para su fácil comprensión</w:t>
            </w:r>
          </w:p>
        </w:tc>
        <w:tc>
          <w:tcPr>
            <w:tcW w:w="1134" w:type="dxa"/>
            <w:gridSpan w:val="2"/>
            <w:noWrap/>
            <w:hideMark/>
          </w:tcPr>
          <w:p w14:paraId="19CE2835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4E93307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933" w:type="dxa"/>
            <w:noWrap/>
            <w:hideMark/>
          </w:tcPr>
          <w:p w14:paraId="515748BE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1194" w:type="dxa"/>
            <w:noWrap/>
            <w:hideMark/>
          </w:tcPr>
          <w:p w14:paraId="1C8E7984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</w:tr>
      <w:tr w:rsidR="00750953" w:rsidRPr="00886972" w14:paraId="5EA038EC" w14:textId="77777777" w:rsidTr="00D44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2D57BB5D" w14:textId="7CEC5860" w:rsidR="00886972" w:rsidRPr="00886972" w:rsidRDefault="00C73167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3</w:t>
            </w:r>
          </w:p>
        </w:tc>
        <w:tc>
          <w:tcPr>
            <w:tcW w:w="5792" w:type="dxa"/>
            <w:gridSpan w:val="2"/>
            <w:noWrap/>
            <w:hideMark/>
          </w:tcPr>
          <w:p w14:paraId="19BBA645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Los medios audiovisuales utilizados fueron </w:t>
            </w:r>
          </w:p>
        </w:tc>
        <w:tc>
          <w:tcPr>
            <w:tcW w:w="1134" w:type="dxa"/>
            <w:gridSpan w:val="2"/>
            <w:noWrap/>
            <w:hideMark/>
          </w:tcPr>
          <w:p w14:paraId="4EE6637B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7834B49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933" w:type="dxa"/>
            <w:noWrap/>
            <w:hideMark/>
          </w:tcPr>
          <w:p w14:paraId="02EC150D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1194" w:type="dxa"/>
            <w:noWrap/>
            <w:hideMark/>
          </w:tcPr>
          <w:p w14:paraId="35F04BFF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</w:tr>
      <w:tr w:rsidR="00750953" w:rsidRPr="00886972" w14:paraId="351175FB" w14:textId="77777777" w:rsidTr="00D44893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43B4AAEC" w14:textId="40B0AF41" w:rsidR="00886972" w:rsidRPr="00886972" w:rsidRDefault="00C73167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4</w:t>
            </w:r>
          </w:p>
        </w:tc>
        <w:tc>
          <w:tcPr>
            <w:tcW w:w="5792" w:type="dxa"/>
            <w:gridSpan w:val="2"/>
            <w:hideMark/>
          </w:tcPr>
          <w:p w14:paraId="050DFCE0" w14:textId="2A8ED513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Considera usted que la cantidad y calidad del </w:t>
            </w:r>
            <w:r w:rsidR="00C73167"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material</w:t>
            </w: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 </w:t>
            </w:r>
            <w:r w:rsidR="00C73167"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didáctico</w:t>
            </w: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 fue</w:t>
            </w:r>
          </w:p>
        </w:tc>
        <w:tc>
          <w:tcPr>
            <w:tcW w:w="1134" w:type="dxa"/>
            <w:gridSpan w:val="2"/>
            <w:noWrap/>
            <w:hideMark/>
          </w:tcPr>
          <w:p w14:paraId="04AAC863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26D63B7C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933" w:type="dxa"/>
            <w:noWrap/>
            <w:hideMark/>
          </w:tcPr>
          <w:p w14:paraId="03B4BC66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1194" w:type="dxa"/>
            <w:noWrap/>
            <w:hideMark/>
          </w:tcPr>
          <w:p w14:paraId="47AC38F2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</w:tr>
      <w:tr w:rsidR="00750953" w:rsidRPr="00886972" w14:paraId="42646C02" w14:textId="77777777" w:rsidTr="00D44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79E7DE65" w14:textId="09FA70DE" w:rsidR="00886972" w:rsidRPr="00886972" w:rsidRDefault="00C73167" w:rsidP="00C73167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5</w:t>
            </w:r>
          </w:p>
        </w:tc>
        <w:tc>
          <w:tcPr>
            <w:tcW w:w="5792" w:type="dxa"/>
            <w:gridSpan w:val="2"/>
            <w:noWrap/>
            <w:hideMark/>
          </w:tcPr>
          <w:p w14:paraId="4F4BBC15" w14:textId="2DB75F94" w:rsidR="00886972" w:rsidRPr="00886972" w:rsidRDefault="00C73167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Cumplimiento del horario</w:t>
            </w:r>
          </w:p>
        </w:tc>
        <w:tc>
          <w:tcPr>
            <w:tcW w:w="1134" w:type="dxa"/>
            <w:gridSpan w:val="2"/>
            <w:noWrap/>
            <w:hideMark/>
          </w:tcPr>
          <w:p w14:paraId="277B40FB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E789E5F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933" w:type="dxa"/>
            <w:noWrap/>
            <w:hideMark/>
          </w:tcPr>
          <w:p w14:paraId="34607D67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1194" w:type="dxa"/>
            <w:noWrap/>
            <w:hideMark/>
          </w:tcPr>
          <w:p w14:paraId="74B7988E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</w:tr>
      <w:tr w:rsidR="00750953" w:rsidRPr="00886972" w14:paraId="46AAEAED" w14:textId="77777777" w:rsidTr="00D44893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098E44C3" w14:textId="16345AC9" w:rsidR="00886972" w:rsidRPr="00886972" w:rsidRDefault="00C73167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6</w:t>
            </w:r>
          </w:p>
        </w:tc>
        <w:tc>
          <w:tcPr>
            <w:tcW w:w="5792" w:type="dxa"/>
            <w:gridSpan w:val="2"/>
            <w:noWrap/>
            <w:hideMark/>
          </w:tcPr>
          <w:p w14:paraId="31F0B299" w14:textId="38A44872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El dominio del tema por parte de los facilitadores fue</w:t>
            </w:r>
          </w:p>
        </w:tc>
        <w:tc>
          <w:tcPr>
            <w:tcW w:w="1134" w:type="dxa"/>
            <w:gridSpan w:val="2"/>
            <w:noWrap/>
            <w:hideMark/>
          </w:tcPr>
          <w:p w14:paraId="7A00758A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EAA26CA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933" w:type="dxa"/>
            <w:noWrap/>
            <w:hideMark/>
          </w:tcPr>
          <w:p w14:paraId="609F16BB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1194" w:type="dxa"/>
            <w:noWrap/>
            <w:hideMark/>
          </w:tcPr>
          <w:p w14:paraId="5237EDCE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</w:tr>
      <w:tr w:rsidR="00371B8C" w:rsidRPr="00886972" w14:paraId="18D6FC35" w14:textId="77777777" w:rsidTr="00D44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52E4916E" w14:textId="5E0E2762" w:rsidR="00886972" w:rsidRPr="00886972" w:rsidRDefault="00C73167" w:rsidP="00C73167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C73167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7</w:t>
            </w:r>
          </w:p>
        </w:tc>
        <w:tc>
          <w:tcPr>
            <w:tcW w:w="5792" w:type="dxa"/>
            <w:gridSpan w:val="2"/>
            <w:noWrap/>
            <w:hideMark/>
          </w:tcPr>
          <w:p w14:paraId="25AC1875" w14:textId="23172C7A" w:rsidR="00886972" w:rsidRPr="00886972" w:rsidRDefault="00C73167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Recibimiento por parte del jefe inmediato</w:t>
            </w:r>
          </w:p>
        </w:tc>
        <w:tc>
          <w:tcPr>
            <w:tcW w:w="1984" w:type="dxa"/>
            <w:gridSpan w:val="3"/>
            <w:noWrap/>
            <w:hideMark/>
          </w:tcPr>
          <w:p w14:paraId="5632FEC5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SI</w:t>
            </w:r>
          </w:p>
        </w:tc>
        <w:tc>
          <w:tcPr>
            <w:tcW w:w="2127" w:type="dxa"/>
            <w:gridSpan w:val="2"/>
            <w:noWrap/>
            <w:hideMark/>
          </w:tcPr>
          <w:p w14:paraId="7D64A33B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NO</w:t>
            </w:r>
          </w:p>
        </w:tc>
      </w:tr>
      <w:tr w:rsidR="00750953" w:rsidRPr="00886972" w14:paraId="155AC24B" w14:textId="77777777" w:rsidTr="00D44893">
        <w:trPr>
          <w:trHeight w:val="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0A9634C8" w14:textId="0B78DD7E" w:rsidR="00886972" w:rsidRPr="00886972" w:rsidRDefault="00C73167" w:rsidP="00C73167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C73167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8</w:t>
            </w:r>
          </w:p>
        </w:tc>
        <w:tc>
          <w:tcPr>
            <w:tcW w:w="5792" w:type="dxa"/>
            <w:gridSpan w:val="2"/>
            <w:hideMark/>
          </w:tcPr>
          <w:p w14:paraId="3F73809F" w14:textId="72945F5A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Considera que la información recibida le permite</w:t>
            </w:r>
            <w:r w:rsidR="00C73167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 i</w:t>
            </w: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dentificarse como </w:t>
            </w:r>
            <w:r w:rsidR="00C73167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e</w:t>
            </w:r>
            <w:r w:rsidR="00C73167"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ntidad</w:t>
            </w: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 </w:t>
            </w:r>
          </w:p>
        </w:tc>
        <w:tc>
          <w:tcPr>
            <w:tcW w:w="1984" w:type="dxa"/>
            <w:gridSpan w:val="3"/>
            <w:noWrap/>
            <w:hideMark/>
          </w:tcPr>
          <w:p w14:paraId="4D1A34CB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SI</w:t>
            </w:r>
          </w:p>
        </w:tc>
        <w:tc>
          <w:tcPr>
            <w:tcW w:w="2127" w:type="dxa"/>
            <w:gridSpan w:val="2"/>
            <w:noWrap/>
            <w:hideMark/>
          </w:tcPr>
          <w:p w14:paraId="01683235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NO</w:t>
            </w:r>
          </w:p>
        </w:tc>
      </w:tr>
      <w:tr w:rsidR="00750953" w:rsidRPr="00886972" w14:paraId="31264056" w14:textId="77777777" w:rsidTr="00D44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55DC8313" w14:textId="1837A240" w:rsidR="00886972" w:rsidRPr="00886972" w:rsidRDefault="00C73167" w:rsidP="00C73167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9</w:t>
            </w:r>
          </w:p>
        </w:tc>
        <w:tc>
          <w:tcPr>
            <w:tcW w:w="5792" w:type="dxa"/>
            <w:gridSpan w:val="2"/>
            <w:noWrap/>
            <w:hideMark/>
          </w:tcPr>
          <w:p w14:paraId="079D4E5A" w14:textId="40BBB033" w:rsidR="00886972" w:rsidRPr="00886972" w:rsidRDefault="00C73167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Contenido del</w:t>
            </w:r>
            <w:r w:rsidR="00886972"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 programa </w:t>
            </w:r>
          </w:p>
        </w:tc>
        <w:tc>
          <w:tcPr>
            <w:tcW w:w="1134" w:type="dxa"/>
            <w:gridSpan w:val="2"/>
            <w:noWrap/>
            <w:hideMark/>
          </w:tcPr>
          <w:p w14:paraId="38D397C8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28729944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933" w:type="dxa"/>
            <w:noWrap/>
            <w:hideMark/>
          </w:tcPr>
          <w:p w14:paraId="4F6E95BA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  <w:tc>
          <w:tcPr>
            <w:tcW w:w="1194" w:type="dxa"/>
            <w:noWrap/>
            <w:hideMark/>
          </w:tcPr>
          <w:p w14:paraId="6072DA1C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 </w:t>
            </w:r>
          </w:p>
        </w:tc>
      </w:tr>
      <w:tr w:rsidR="00750953" w:rsidRPr="00886972" w14:paraId="20B9ABE2" w14:textId="77777777" w:rsidTr="00D44893">
        <w:trPr>
          <w:trHeight w:val="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237EE6C1" w14:textId="19A427C6" w:rsidR="00886972" w:rsidRPr="00886972" w:rsidRDefault="00D44893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10</w:t>
            </w:r>
          </w:p>
        </w:tc>
        <w:tc>
          <w:tcPr>
            <w:tcW w:w="5792" w:type="dxa"/>
            <w:gridSpan w:val="2"/>
            <w:hideMark/>
          </w:tcPr>
          <w:p w14:paraId="566746D7" w14:textId="5FB95D29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Se le suministr</w:t>
            </w:r>
            <w:r w:rsidR="00F36AF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ó</w:t>
            </w: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 </w:t>
            </w:r>
            <w:r w:rsidR="00C73167"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información general</w:t>
            </w: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 de la entidad en cuanto a: objetivos, estructura, </w:t>
            </w:r>
            <w:r w:rsidR="00C73167"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políticas</w:t>
            </w: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, normas, </w:t>
            </w:r>
            <w:r w:rsidR="00C73167"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misión</w:t>
            </w: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 y visión</w:t>
            </w:r>
          </w:p>
        </w:tc>
        <w:tc>
          <w:tcPr>
            <w:tcW w:w="1984" w:type="dxa"/>
            <w:gridSpan w:val="3"/>
            <w:noWrap/>
            <w:hideMark/>
          </w:tcPr>
          <w:p w14:paraId="53157FF2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SI</w:t>
            </w:r>
          </w:p>
        </w:tc>
        <w:tc>
          <w:tcPr>
            <w:tcW w:w="2127" w:type="dxa"/>
            <w:gridSpan w:val="2"/>
            <w:noWrap/>
            <w:hideMark/>
          </w:tcPr>
          <w:p w14:paraId="7ADA3895" w14:textId="77777777" w:rsidR="00886972" w:rsidRPr="00886972" w:rsidRDefault="00886972" w:rsidP="0088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NO</w:t>
            </w:r>
          </w:p>
        </w:tc>
      </w:tr>
      <w:tr w:rsidR="00371B8C" w:rsidRPr="00886972" w14:paraId="0ED031A1" w14:textId="77777777" w:rsidTr="00D44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0E03CB68" w14:textId="5F3CCE75" w:rsidR="00886972" w:rsidRPr="00886972" w:rsidRDefault="00D44893" w:rsidP="00D44893">
            <w:pPr>
              <w:jc w:val="center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11</w:t>
            </w:r>
          </w:p>
        </w:tc>
        <w:tc>
          <w:tcPr>
            <w:tcW w:w="5792" w:type="dxa"/>
            <w:gridSpan w:val="2"/>
            <w:hideMark/>
          </w:tcPr>
          <w:p w14:paraId="429F0124" w14:textId="6EDA6E34" w:rsidR="00886972" w:rsidRPr="00886972" w:rsidRDefault="00F36AF0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F36AF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La información recibida en la inducción es útil para el desarrollo de sus funciones</w:t>
            </w:r>
          </w:p>
        </w:tc>
        <w:tc>
          <w:tcPr>
            <w:tcW w:w="1984" w:type="dxa"/>
            <w:gridSpan w:val="3"/>
            <w:noWrap/>
            <w:hideMark/>
          </w:tcPr>
          <w:p w14:paraId="68FB89EF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SI</w:t>
            </w:r>
          </w:p>
        </w:tc>
        <w:tc>
          <w:tcPr>
            <w:tcW w:w="2127" w:type="dxa"/>
            <w:gridSpan w:val="2"/>
            <w:noWrap/>
            <w:hideMark/>
          </w:tcPr>
          <w:p w14:paraId="14E77716" w14:textId="77777777" w:rsidR="00886972" w:rsidRPr="00886972" w:rsidRDefault="00886972" w:rsidP="0088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NO</w:t>
            </w:r>
          </w:p>
        </w:tc>
      </w:tr>
      <w:tr w:rsidR="00D44893" w:rsidRPr="00886972" w14:paraId="2DD64C53" w14:textId="77777777" w:rsidTr="00D44893">
        <w:trPr>
          <w:trHeight w:val="7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4" w:type="dxa"/>
            <w:gridSpan w:val="8"/>
            <w:noWrap/>
            <w:hideMark/>
          </w:tcPr>
          <w:p w14:paraId="1C142947" w14:textId="77777777" w:rsidR="00D44893" w:rsidRDefault="00D44893" w:rsidP="00886972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¿Qué </w:t>
            </w:r>
            <w:r w:rsidRPr="00D44893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aspectos</w:t>
            </w: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 positivos destaca del programa?</w:t>
            </w:r>
          </w:p>
          <w:p w14:paraId="72FBC20A" w14:textId="77777777" w:rsidR="00D44893" w:rsidRDefault="00D44893" w:rsidP="00886972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auto"/>
                <w:lang w:eastAsia="es-CO"/>
              </w:rPr>
            </w:pPr>
          </w:p>
          <w:p w14:paraId="797E2081" w14:textId="77777777" w:rsidR="00D44893" w:rsidRDefault="00D44893" w:rsidP="00886972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auto"/>
                <w:lang w:eastAsia="es-CO"/>
              </w:rPr>
            </w:pPr>
          </w:p>
          <w:p w14:paraId="23194A1A" w14:textId="13C022BB" w:rsidR="00D44893" w:rsidRDefault="00D44893" w:rsidP="00886972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auto"/>
                <w:lang w:eastAsia="es-CO"/>
              </w:rPr>
            </w:pPr>
          </w:p>
          <w:p w14:paraId="4D01174E" w14:textId="77777777" w:rsidR="00D44893" w:rsidRDefault="00D44893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</w:p>
          <w:p w14:paraId="3B2DE516" w14:textId="6ABA50D6" w:rsidR="00D44893" w:rsidRDefault="00D44893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</w:p>
          <w:p w14:paraId="08BC0567" w14:textId="77777777" w:rsidR="00D44893" w:rsidRDefault="00D44893" w:rsidP="00886972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auto"/>
                <w:lang w:eastAsia="es-CO"/>
              </w:rPr>
            </w:pPr>
          </w:p>
          <w:p w14:paraId="1271ABBE" w14:textId="76B1EE8B" w:rsidR="00D44893" w:rsidRPr="00886972" w:rsidRDefault="00D44893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</w:p>
        </w:tc>
      </w:tr>
      <w:tr w:rsidR="00D44893" w:rsidRPr="00886972" w14:paraId="05202756" w14:textId="77777777" w:rsidTr="00D44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4" w:type="dxa"/>
            <w:gridSpan w:val="8"/>
            <w:vMerge w:val="restart"/>
            <w:noWrap/>
            <w:hideMark/>
          </w:tcPr>
          <w:p w14:paraId="75E499E7" w14:textId="77777777" w:rsidR="00D44893" w:rsidRDefault="00D44893" w:rsidP="00886972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auto"/>
                <w:lang w:eastAsia="es-CO"/>
              </w:rPr>
            </w:pPr>
            <w:r w:rsidRPr="00886972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¿Cuáles fueron los aspectos menos valiosos?</w:t>
            </w:r>
          </w:p>
          <w:p w14:paraId="05C50628" w14:textId="77777777" w:rsidR="00D44893" w:rsidRDefault="00D44893" w:rsidP="00886972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auto"/>
                <w:lang w:eastAsia="es-CO"/>
              </w:rPr>
            </w:pPr>
          </w:p>
          <w:p w14:paraId="30AB0426" w14:textId="77777777" w:rsidR="00D44893" w:rsidRDefault="00D44893" w:rsidP="00886972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auto"/>
                <w:lang w:eastAsia="es-CO"/>
              </w:rPr>
            </w:pPr>
          </w:p>
          <w:p w14:paraId="210CA4AC" w14:textId="77777777" w:rsidR="00D44893" w:rsidRDefault="00D44893" w:rsidP="00886972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auto"/>
                <w:lang w:eastAsia="es-CO"/>
              </w:rPr>
            </w:pPr>
          </w:p>
          <w:p w14:paraId="57412D11" w14:textId="77777777" w:rsidR="00D44893" w:rsidRDefault="00D44893" w:rsidP="00886972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auto"/>
                <w:lang w:eastAsia="es-CO"/>
              </w:rPr>
            </w:pPr>
          </w:p>
          <w:p w14:paraId="6C3A4D9B" w14:textId="77777777" w:rsidR="00D44893" w:rsidRDefault="00D44893" w:rsidP="00886972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auto"/>
                <w:lang w:eastAsia="es-CO"/>
              </w:rPr>
            </w:pPr>
          </w:p>
          <w:p w14:paraId="1A59E12C" w14:textId="7A6ABF50" w:rsidR="00D44893" w:rsidRPr="00886972" w:rsidRDefault="00D44893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</w:p>
        </w:tc>
      </w:tr>
      <w:tr w:rsidR="00D44893" w:rsidRPr="00886972" w14:paraId="377D4D10" w14:textId="77777777" w:rsidTr="00D44893">
        <w:trPr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4" w:type="dxa"/>
            <w:gridSpan w:val="8"/>
            <w:vMerge/>
            <w:hideMark/>
          </w:tcPr>
          <w:p w14:paraId="1996BA7A" w14:textId="77777777" w:rsidR="00D44893" w:rsidRPr="00886972" w:rsidRDefault="00D44893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</w:p>
        </w:tc>
      </w:tr>
      <w:tr w:rsidR="00D44893" w:rsidRPr="00886972" w14:paraId="1EDB7B58" w14:textId="77777777" w:rsidTr="00D448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4" w:type="dxa"/>
            <w:gridSpan w:val="8"/>
            <w:vMerge/>
            <w:hideMark/>
          </w:tcPr>
          <w:p w14:paraId="3586FB68" w14:textId="77777777" w:rsidR="00D44893" w:rsidRPr="00886972" w:rsidRDefault="00D44893" w:rsidP="00886972">
            <w:pP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</w:p>
        </w:tc>
      </w:tr>
    </w:tbl>
    <w:p w14:paraId="594166D8" w14:textId="3D136388" w:rsidR="00313EB7" w:rsidRPr="00886972" w:rsidRDefault="00313EB7" w:rsidP="00606758">
      <w:pPr>
        <w:jc w:val="both"/>
        <w:rPr>
          <w:rFonts w:ascii="Franklin Gothic Book" w:hAnsi="Franklin Gothic Book"/>
          <w:noProof/>
          <w:sz w:val="24"/>
          <w:szCs w:val="24"/>
        </w:rPr>
      </w:pPr>
    </w:p>
    <w:p w14:paraId="2BDE23EF" w14:textId="59A827C1" w:rsidR="00313EB7" w:rsidRDefault="00313EB7" w:rsidP="00606758">
      <w:pPr>
        <w:jc w:val="both"/>
        <w:rPr>
          <w:rFonts w:ascii="Franklin Gothic Book" w:hAnsi="Franklin Gothic Book"/>
          <w:noProof/>
          <w:sz w:val="24"/>
          <w:szCs w:val="24"/>
          <w:lang w:val="es-ES"/>
        </w:rPr>
      </w:pPr>
    </w:p>
    <w:p w14:paraId="05A5D1A2" w14:textId="77777777" w:rsidR="00D44893" w:rsidRDefault="00D44893" w:rsidP="00606758">
      <w:pPr>
        <w:jc w:val="both"/>
        <w:rPr>
          <w:rFonts w:ascii="Franklin Gothic Book" w:hAnsi="Franklin Gothic Book"/>
          <w:noProof/>
          <w:sz w:val="24"/>
          <w:szCs w:val="24"/>
          <w:lang w:val="es-ES"/>
        </w:rPr>
      </w:pPr>
    </w:p>
    <w:p w14:paraId="5932EB29" w14:textId="77777777" w:rsidR="00D44893" w:rsidRPr="00606758" w:rsidRDefault="00D44893" w:rsidP="00606758">
      <w:pPr>
        <w:jc w:val="both"/>
        <w:rPr>
          <w:rFonts w:ascii="Franklin Gothic Book" w:hAnsi="Franklin Gothic Book"/>
          <w:noProof/>
          <w:sz w:val="24"/>
          <w:szCs w:val="24"/>
          <w:lang w:val="es-ES"/>
        </w:rPr>
      </w:pPr>
    </w:p>
    <w:tbl>
      <w:tblPr>
        <w:tblStyle w:val="Tablaconcuadrcula6concolores-nfasis6"/>
        <w:tblW w:w="10369" w:type="dxa"/>
        <w:jc w:val="center"/>
        <w:tblLook w:val="04A0" w:firstRow="1" w:lastRow="0" w:firstColumn="1" w:lastColumn="0" w:noHBand="0" w:noVBand="1"/>
      </w:tblPr>
      <w:tblGrid>
        <w:gridCol w:w="531"/>
        <w:gridCol w:w="4653"/>
        <w:gridCol w:w="1048"/>
        <w:gridCol w:w="1115"/>
        <w:gridCol w:w="161"/>
        <w:gridCol w:w="709"/>
        <w:gridCol w:w="992"/>
        <w:gridCol w:w="1160"/>
      </w:tblGrid>
      <w:tr w:rsidR="00065EEF" w:rsidRPr="00065EEF" w14:paraId="5BF7ACCD" w14:textId="77777777" w:rsidTr="00065E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8"/>
            <w:noWrap/>
            <w:hideMark/>
          </w:tcPr>
          <w:p w14:paraId="687E9A70" w14:textId="7A838BA7" w:rsidR="00065EEF" w:rsidRPr="00065EEF" w:rsidRDefault="00313EB7" w:rsidP="00065EEF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PROGRAMA DE REINDUCCIÓN</w:t>
            </w:r>
          </w:p>
        </w:tc>
      </w:tr>
      <w:tr w:rsidR="00F96CA2" w:rsidRPr="00065EEF" w14:paraId="7DF8FD24" w14:textId="77777777" w:rsidTr="00F96C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gridSpan w:val="5"/>
            <w:noWrap/>
          </w:tcPr>
          <w:p w14:paraId="62C1494B" w14:textId="77777777" w:rsidR="00F96CA2" w:rsidRDefault="00F96CA2" w:rsidP="00371B8C">
            <w:pPr>
              <w:rPr>
                <w:rFonts w:ascii="Franklin Gothic Book" w:eastAsia="Times New Roman" w:hAnsi="Franklin Gothic Book" w:cs="Times New Roman"/>
                <w:b w:val="0"/>
                <w:bCs w:val="0"/>
                <w:color w:val="00000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Nombre completo:</w:t>
            </w:r>
          </w:p>
        </w:tc>
        <w:tc>
          <w:tcPr>
            <w:tcW w:w="2861" w:type="dxa"/>
            <w:gridSpan w:val="3"/>
          </w:tcPr>
          <w:p w14:paraId="7B476BA1" w14:textId="25C07124" w:rsidR="00F96CA2" w:rsidRDefault="00F96CA2" w:rsidP="00371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>Fecha:</w:t>
            </w:r>
          </w:p>
        </w:tc>
      </w:tr>
      <w:tr w:rsidR="00F96CA2" w:rsidRPr="00065EEF" w14:paraId="1D079533" w14:textId="77777777" w:rsidTr="00E128A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4" w:type="dxa"/>
            <w:gridSpan w:val="2"/>
            <w:noWrap/>
          </w:tcPr>
          <w:p w14:paraId="2E3EBC46" w14:textId="030DDCE1" w:rsidR="00F96CA2" w:rsidRDefault="00F96CA2" w:rsidP="00F96CA2">
            <w:pPr>
              <w:tabs>
                <w:tab w:val="left" w:pos="1320"/>
              </w:tabs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750953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No. Documento Identidad: </w:t>
            </w:r>
          </w:p>
        </w:tc>
        <w:tc>
          <w:tcPr>
            <w:tcW w:w="5185" w:type="dxa"/>
            <w:gridSpan w:val="6"/>
          </w:tcPr>
          <w:p w14:paraId="3FB4FAD5" w14:textId="3A6D9858" w:rsidR="00F96CA2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 xml:space="preserve">Dependencia: </w:t>
            </w:r>
          </w:p>
        </w:tc>
      </w:tr>
      <w:tr w:rsidR="00F96CA2" w:rsidRPr="00065EEF" w14:paraId="57E2A095" w14:textId="77777777" w:rsidTr="00012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4" w:type="dxa"/>
            <w:gridSpan w:val="2"/>
            <w:noWrap/>
          </w:tcPr>
          <w:p w14:paraId="4FE30DFB" w14:textId="4C49DA8D" w:rsidR="00F96CA2" w:rsidRDefault="00F96CA2" w:rsidP="00F96CA2">
            <w:pPr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Tipo de vinculación:</w:t>
            </w:r>
          </w:p>
        </w:tc>
        <w:tc>
          <w:tcPr>
            <w:tcW w:w="5185" w:type="dxa"/>
            <w:gridSpan w:val="6"/>
          </w:tcPr>
          <w:p w14:paraId="568C1A87" w14:textId="65845EF9" w:rsidR="00F96CA2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>Cargo:</w:t>
            </w:r>
          </w:p>
        </w:tc>
      </w:tr>
      <w:tr w:rsidR="00F96CA2" w:rsidRPr="00065EEF" w14:paraId="2ED247C0" w14:textId="77777777" w:rsidTr="00065EEF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47AD26D0" w14:textId="77777777" w:rsidR="00F96CA2" w:rsidRPr="00065EEF" w:rsidRDefault="00F96CA2" w:rsidP="00F96CA2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No.</w:t>
            </w:r>
          </w:p>
        </w:tc>
        <w:tc>
          <w:tcPr>
            <w:tcW w:w="5701" w:type="dxa"/>
            <w:gridSpan w:val="2"/>
            <w:noWrap/>
            <w:hideMark/>
          </w:tcPr>
          <w:p w14:paraId="58B6DA72" w14:textId="7DAFE304" w:rsidR="00F96CA2" w:rsidRPr="00065EEF" w:rsidRDefault="00F96CA2" w:rsidP="00F96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  <w:t>ASPECTOS</w:t>
            </w:r>
          </w:p>
        </w:tc>
        <w:tc>
          <w:tcPr>
            <w:tcW w:w="1985" w:type="dxa"/>
            <w:gridSpan w:val="3"/>
            <w:noWrap/>
            <w:hideMark/>
          </w:tcPr>
          <w:p w14:paraId="79E71BEE" w14:textId="77777777" w:rsidR="00F96CA2" w:rsidRPr="00065EEF" w:rsidRDefault="00F96CA2" w:rsidP="00F96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SI</w:t>
            </w:r>
          </w:p>
        </w:tc>
        <w:tc>
          <w:tcPr>
            <w:tcW w:w="2152" w:type="dxa"/>
            <w:gridSpan w:val="2"/>
            <w:noWrap/>
            <w:hideMark/>
          </w:tcPr>
          <w:p w14:paraId="32277578" w14:textId="77777777" w:rsidR="00F96CA2" w:rsidRPr="00065EEF" w:rsidRDefault="00F96CA2" w:rsidP="00F96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NO</w:t>
            </w:r>
          </w:p>
        </w:tc>
      </w:tr>
      <w:tr w:rsidR="00F96CA2" w:rsidRPr="00065EEF" w14:paraId="28F23911" w14:textId="77777777" w:rsidTr="00065E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44626AAF" w14:textId="6E265E99" w:rsidR="00F96CA2" w:rsidRPr="00065EEF" w:rsidRDefault="00F96CA2" w:rsidP="00F96CA2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1</w:t>
            </w:r>
          </w:p>
        </w:tc>
        <w:tc>
          <w:tcPr>
            <w:tcW w:w="5701" w:type="dxa"/>
            <w:gridSpan w:val="2"/>
            <w:hideMark/>
          </w:tcPr>
          <w:p w14:paraId="0EA38A7A" w14:textId="042E423D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¿Cree que el contenido de la capacitación que recibió es necesario para su formación y desarrollo de sus actividades?</w:t>
            </w:r>
          </w:p>
        </w:tc>
        <w:tc>
          <w:tcPr>
            <w:tcW w:w="1985" w:type="dxa"/>
            <w:gridSpan w:val="3"/>
            <w:noWrap/>
            <w:hideMark/>
          </w:tcPr>
          <w:p w14:paraId="33042810" w14:textId="77777777" w:rsidR="00F96CA2" w:rsidRPr="00065EEF" w:rsidRDefault="00F96CA2" w:rsidP="00F96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2152" w:type="dxa"/>
            <w:gridSpan w:val="2"/>
            <w:noWrap/>
            <w:hideMark/>
          </w:tcPr>
          <w:p w14:paraId="4181BB10" w14:textId="77777777" w:rsidR="00F96CA2" w:rsidRPr="00065EEF" w:rsidRDefault="00F96CA2" w:rsidP="00F96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F96CA2" w:rsidRPr="00065EEF" w14:paraId="674A462F" w14:textId="77777777" w:rsidTr="00065EEF">
        <w:trPr>
          <w:trHeight w:val="5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16689C07" w14:textId="3DDD787D" w:rsidR="00F96CA2" w:rsidRPr="00065EEF" w:rsidRDefault="00F96CA2" w:rsidP="00F96CA2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2</w:t>
            </w:r>
          </w:p>
        </w:tc>
        <w:tc>
          <w:tcPr>
            <w:tcW w:w="5701" w:type="dxa"/>
            <w:gridSpan w:val="2"/>
            <w:hideMark/>
          </w:tcPr>
          <w:p w14:paraId="46366E6B" w14:textId="76128B41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¿</w:t>
            </w:r>
            <w: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Cree</w:t>
            </w: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 xml:space="preserve"> que la capacitación recibida le aporta para mejorar </w:t>
            </w:r>
            <w: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sus</w:t>
            </w: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 xml:space="preserve"> conocimientos de la entidad?</w:t>
            </w:r>
          </w:p>
        </w:tc>
        <w:tc>
          <w:tcPr>
            <w:tcW w:w="1985" w:type="dxa"/>
            <w:gridSpan w:val="3"/>
            <w:noWrap/>
            <w:hideMark/>
          </w:tcPr>
          <w:p w14:paraId="3136C95A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2152" w:type="dxa"/>
            <w:gridSpan w:val="2"/>
            <w:noWrap/>
            <w:hideMark/>
          </w:tcPr>
          <w:p w14:paraId="1DD74A4E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F96CA2" w:rsidRPr="00065EEF" w14:paraId="35C2A51A" w14:textId="77777777" w:rsidTr="00065E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27736D97" w14:textId="4184E94B" w:rsidR="00F96CA2" w:rsidRPr="00065EEF" w:rsidRDefault="00F96CA2" w:rsidP="00F96CA2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3</w:t>
            </w:r>
          </w:p>
        </w:tc>
        <w:tc>
          <w:tcPr>
            <w:tcW w:w="5701" w:type="dxa"/>
            <w:gridSpan w:val="2"/>
            <w:hideMark/>
          </w:tcPr>
          <w:p w14:paraId="123FFEA5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¿Las explicaciones y/o ejemplos son entendibles en el proceso de capacitación?</w:t>
            </w:r>
          </w:p>
        </w:tc>
        <w:tc>
          <w:tcPr>
            <w:tcW w:w="1985" w:type="dxa"/>
            <w:gridSpan w:val="3"/>
            <w:noWrap/>
            <w:hideMark/>
          </w:tcPr>
          <w:p w14:paraId="3C18A9AD" w14:textId="77777777" w:rsidR="00F96CA2" w:rsidRPr="00065EEF" w:rsidRDefault="00F96CA2" w:rsidP="00F96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2152" w:type="dxa"/>
            <w:gridSpan w:val="2"/>
            <w:noWrap/>
            <w:hideMark/>
          </w:tcPr>
          <w:p w14:paraId="1932325C" w14:textId="77777777" w:rsidR="00F96CA2" w:rsidRPr="00065EEF" w:rsidRDefault="00F96CA2" w:rsidP="00F96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F96CA2" w:rsidRPr="00065EEF" w14:paraId="39AA0EF1" w14:textId="77777777" w:rsidTr="00065EE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7DC8A939" w14:textId="30C875CF" w:rsidR="00F96CA2" w:rsidRPr="00065EEF" w:rsidRDefault="00F96CA2" w:rsidP="00F96CA2">
            <w:pP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</w:p>
        </w:tc>
        <w:tc>
          <w:tcPr>
            <w:tcW w:w="5701" w:type="dxa"/>
            <w:gridSpan w:val="2"/>
            <w:noWrap/>
            <w:hideMark/>
          </w:tcPr>
          <w:p w14:paraId="1610E99E" w14:textId="0FA461EF" w:rsidR="00F96CA2" w:rsidRPr="00065EEF" w:rsidRDefault="00F96CA2" w:rsidP="00F96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  <w:t>ASPECTOS</w:t>
            </w:r>
          </w:p>
        </w:tc>
        <w:tc>
          <w:tcPr>
            <w:tcW w:w="1115" w:type="dxa"/>
            <w:noWrap/>
            <w:hideMark/>
          </w:tcPr>
          <w:p w14:paraId="21DF1A42" w14:textId="04D70E49" w:rsidR="00F96CA2" w:rsidRPr="00065EEF" w:rsidRDefault="00F96CA2" w:rsidP="00F96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  <w:t>Excelente</w:t>
            </w:r>
          </w:p>
        </w:tc>
        <w:tc>
          <w:tcPr>
            <w:tcW w:w="870" w:type="dxa"/>
            <w:gridSpan w:val="2"/>
            <w:noWrap/>
            <w:hideMark/>
          </w:tcPr>
          <w:p w14:paraId="06FF10E0" w14:textId="304DCFD6" w:rsidR="00F96CA2" w:rsidRPr="00065EEF" w:rsidRDefault="00F96CA2" w:rsidP="00F96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  <w:t>Bueno</w:t>
            </w:r>
          </w:p>
        </w:tc>
        <w:tc>
          <w:tcPr>
            <w:tcW w:w="992" w:type="dxa"/>
            <w:noWrap/>
            <w:hideMark/>
          </w:tcPr>
          <w:p w14:paraId="02370C03" w14:textId="342B1F8E" w:rsidR="00F96CA2" w:rsidRPr="00065EEF" w:rsidRDefault="00F96CA2" w:rsidP="00F96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  <w:t>Regular</w:t>
            </w:r>
          </w:p>
        </w:tc>
        <w:tc>
          <w:tcPr>
            <w:tcW w:w="1160" w:type="dxa"/>
            <w:noWrap/>
            <w:hideMark/>
          </w:tcPr>
          <w:p w14:paraId="14D49021" w14:textId="77777777" w:rsidR="00F96CA2" w:rsidRPr="00065EEF" w:rsidRDefault="00F96CA2" w:rsidP="00F96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b/>
                <w:bCs/>
                <w:color w:val="000000"/>
                <w:lang w:eastAsia="es-CO"/>
              </w:rPr>
              <w:t>Deficiente</w:t>
            </w:r>
          </w:p>
        </w:tc>
      </w:tr>
      <w:tr w:rsidR="00F96CA2" w:rsidRPr="00065EEF" w14:paraId="1CD52272" w14:textId="77777777" w:rsidTr="00065E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4C0C12EF" w14:textId="77777777" w:rsidR="00F96CA2" w:rsidRPr="00065EEF" w:rsidRDefault="00F96CA2" w:rsidP="00F96CA2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1</w:t>
            </w:r>
          </w:p>
        </w:tc>
        <w:tc>
          <w:tcPr>
            <w:tcW w:w="5701" w:type="dxa"/>
            <w:gridSpan w:val="2"/>
            <w:noWrap/>
            <w:hideMark/>
          </w:tcPr>
          <w:p w14:paraId="063F3D6F" w14:textId="75E7905A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El orden que tuvo la capacitación fue</w:t>
            </w:r>
          </w:p>
        </w:tc>
        <w:tc>
          <w:tcPr>
            <w:tcW w:w="1115" w:type="dxa"/>
            <w:noWrap/>
            <w:hideMark/>
          </w:tcPr>
          <w:p w14:paraId="4324804C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870" w:type="dxa"/>
            <w:gridSpan w:val="2"/>
            <w:noWrap/>
            <w:hideMark/>
          </w:tcPr>
          <w:p w14:paraId="6A5ACD8E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88CBAA5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1160" w:type="dxa"/>
            <w:noWrap/>
            <w:hideMark/>
          </w:tcPr>
          <w:p w14:paraId="09E121AA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F96CA2" w:rsidRPr="00065EEF" w14:paraId="3B16E853" w14:textId="77777777" w:rsidTr="00065EEF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37971EEB" w14:textId="77777777" w:rsidR="00F96CA2" w:rsidRPr="00065EEF" w:rsidRDefault="00F96CA2" w:rsidP="00F96CA2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2</w:t>
            </w:r>
          </w:p>
        </w:tc>
        <w:tc>
          <w:tcPr>
            <w:tcW w:w="5701" w:type="dxa"/>
            <w:gridSpan w:val="2"/>
            <w:noWrap/>
            <w:hideMark/>
          </w:tcPr>
          <w:p w14:paraId="3B89FD5B" w14:textId="73B775D5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El material didáctico fue</w:t>
            </w:r>
          </w:p>
        </w:tc>
        <w:tc>
          <w:tcPr>
            <w:tcW w:w="1115" w:type="dxa"/>
            <w:noWrap/>
            <w:hideMark/>
          </w:tcPr>
          <w:p w14:paraId="37C959AF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Calibri"/>
                <w:color w:val="000000"/>
                <w:lang w:eastAsia="es-CO"/>
              </w:rPr>
              <w:t> </w:t>
            </w:r>
          </w:p>
        </w:tc>
        <w:tc>
          <w:tcPr>
            <w:tcW w:w="870" w:type="dxa"/>
            <w:gridSpan w:val="2"/>
            <w:noWrap/>
            <w:hideMark/>
          </w:tcPr>
          <w:p w14:paraId="42826F4F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Calibri"/>
                <w:color w:val="000000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0F4F049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Calibri"/>
                <w:color w:val="000000"/>
                <w:lang w:eastAsia="es-CO"/>
              </w:rPr>
              <w:t> </w:t>
            </w:r>
          </w:p>
        </w:tc>
        <w:tc>
          <w:tcPr>
            <w:tcW w:w="1160" w:type="dxa"/>
            <w:noWrap/>
            <w:hideMark/>
          </w:tcPr>
          <w:p w14:paraId="6FB2D80A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Calibri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Calibri"/>
                <w:color w:val="000000"/>
                <w:lang w:eastAsia="es-CO"/>
              </w:rPr>
              <w:t> </w:t>
            </w:r>
          </w:p>
        </w:tc>
      </w:tr>
      <w:tr w:rsidR="00F96CA2" w:rsidRPr="00065EEF" w14:paraId="55E2679D" w14:textId="77777777" w:rsidTr="00065E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78DB992E" w14:textId="77777777" w:rsidR="00F96CA2" w:rsidRPr="00065EEF" w:rsidRDefault="00F96CA2" w:rsidP="00F96CA2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3</w:t>
            </w:r>
          </w:p>
        </w:tc>
        <w:tc>
          <w:tcPr>
            <w:tcW w:w="5701" w:type="dxa"/>
            <w:gridSpan w:val="2"/>
            <w:noWrap/>
            <w:hideMark/>
          </w:tcPr>
          <w:p w14:paraId="1B908288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Atendieron las observaciones e inquietudes</w:t>
            </w:r>
          </w:p>
        </w:tc>
        <w:tc>
          <w:tcPr>
            <w:tcW w:w="1115" w:type="dxa"/>
            <w:noWrap/>
            <w:hideMark/>
          </w:tcPr>
          <w:p w14:paraId="11EC68F6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870" w:type="dxa"/>
            <w:gridSpan w:val="2"/>
            <w:noWrap/>
            <w:hideMark/>
          </w:tcPr>
          <w:p w14:paraId="358358C5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AF14846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1160" w:type="dxa"/>
            <w:noWrap/>
            <w:hideMark/>
          </w:tcPr>
          <w:p w14:paraId="656E5C93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F96CA2" w:rsidRPr="00065EEF" w14:paraId="6C2DB42F" w14:textId="77777777" w:rsidTr="00065EEF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69ADE7AC" w14:textId="77777777" w:rsidR="00F96CA2" w:rsidRPr="00065EEF" w:rsidRDefault="00F96CA2" w:rsidP="00F96CA2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4</w:t>
            </w:r>
          </w:p>
        </w:tc>
        <w:tc>
          <w:tcPr>
            <w:tcW w:w="5701" w:type="dxa"/>
            <w:gridSpan w:val="2"/>
            <w:noWrap/>
            <w:hideMark/>
          </w:tcPr>
          <w:p w14:paraId="4F9D9211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Evalúe la orientación recibida</w:t>
            </w:r>
          </w:p>
        </w:tc>
        <w:tc>
          <w:tcPr>
            <w:tcW w:w="1115" w:type="dxa"/>
            <w:noWrap/>
            <w:hideMark/>
          </w:tcPr>
          <w:p w14:paraId="6AF9752F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870" w:type="dxa"/>
            <w:gridSpan w:val="2"/>
            <w:noWrap/>
            <w:hideMark/>
          </w:tcPr>
          <w:p w14:paraId="7F117233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B56FE8B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1160" w:type="dxa"/>
            <w:noWrap/>
            <w:hideMark/>
          </w:tcPr>
          <w:p w14:paraId="3370099E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F96CA2" w:rsidRPr="00065EEF" w14:paraId="19081CF3" w14:textId="77777777" w:rsidTr="00065E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047C41D6" w14:textId="5722B7F9" w:rsidR="00F96CA2" w:rsidRPr="00065EEF" w:rsidRDefault="00F96CA2" w:rsidP="00F96CA2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5</w:t>
            </w:r>
          </w:p>
        </w:tc>
        <w:tc>
          <w:tcPr>
            <w:tcW w:w="5701" w:type="dxa"/>
            <w:gridSpan w:val="2"/>
            <w:noWrap/>
            <w:hideMark/>
          </w:tcPr>
          <w:p w14:paraId="2DF6648B" w14:textId="44F3E1E5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¿El capacitador tuvo dominio del tema</w:t>
            </w:r>
            <w: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?</w:t>
            </w:r>
          </w:p>
        </w:tc>
        <w:tc>
          <w:tcPr>
            <w:tcW w:w="1115" w:type="dxa"/>
            <w:noWrap/>
            <w:hideMark/>
          </w:tcPr>
          <w:p w14:paraId="607BEC01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870" w:type="dxa"/>
            <w:gridSpan w:val="2"/>
            <w:noWrap/>
            <w:hideMark/>
          </w:tcPr>
          <w:p w14:paraId="0D19D575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31E9CFB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1160" w:type="dxa"/>
            <w:noWrap/>
            <w:hideMark/>
          </w:tcPr>
          <w:p w14:paraId="38791ADB" w14:textId="77777777" w:rsidR="00F96CA2" w:rsidRPr="00065EEF" w:rsidRDefault="00F96CA2" w:rsidP="00F96C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  <w:tr w:rsidR="00F96CA2" w:rsidRPr="00065EEF" w14:paraId="356A4679" w14:textId="77777777" w:rsidTr="00065EEF">
        <w:trPr>
          <w:trHeight w:val="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noWrap/>
            <w:hideMark/>
          </w:tcPr>
          <w:p w14:paraId="053BEECA" w14:textId="3AA5FA31" w:rsidR="00F96CA2" w:rsidRPr="00065EEF" w:rsidRDefault="00F96CA2" w:rsidP="00F96CA2">
            <w:pPr>
              <w:jc w:val="center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6</w:t>
            </w:r>
          </w:p>
        </w:tc>
        <w:tc>
          <w:tcPr>
            <w:tcW w:w="5701" w:type="dxa"/>
            <w:gridSpan w:val="2"/>
            <w:hideMark/>
          </w:tcPr>
          <w:p w14:paraId="674474A0" w14:textId="77BB9BE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¿Cómo fue la motivación del orientador para la participación de los funcionarios?</w:t>
            </w:r>
          </w:p>
        </w:tc>
        <w:tc>
          <w:tcPr>
            <w:tcW w:w="1115" w:type="dxa"/>
            <w:noWrap/>
            <w:hideMark/>
          </w:tcPr>
          <w:p w14:paraId="483B15A3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870" w:type="dxa"/>
            <w:gridSpan w:val="2"/>
            <w:noWrap/>
            <w:hideMark/>
          </w:tcPr>
          <w:p w14:paraId="1DB9DD31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E676582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  <w:tc>
          <w:tcPr>
            <w:tcW w:w="1160" w:type="dxa"/>
            <w:noWrap/>
            <w:hideMark/>
          </w:tcPr>
          <w:p w14:paraId="5FAE1BB8" w14:textId="77777777" w:rsidR="00F96CA2" w:rsidRPr="00065EEF" w:rsidRDefault="00F96CA2" w:rsidP="00F96C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</w:pPr>
            <w:r w:rsidRPr="00065EEF">
              <w:rPr>
                <w:rFonts w:ascii="Franklin Gothic Book" w:eastAsia="Times New Roman" w:hAnsi="Franklin Gothic Book" w:cs="Times New Roman"/>
                <w:color w:val="000000"/>
                <w:lang w:eastAsia="es-CO"/>
              </w:rPr>
              <w:t> </w:t>
            </w:r>
          </w:p>
        </w:tc>
      </w:tr>
    </w:tbl>
    <w:p w14:paraId="38F1F86C" w14:textId="5B2DD599" w:rsidR="00A25241" w:rsidRDefault="00A25241" w:rsidP="00065EEF">
      <w:pPr>
        <w:jc w:val="both"/>
        <w:rPr>
          <w:rFonts w:ascii="Franklin Gothic Book" w:hAnsi="Franklin Gothic Book"/>
          <w:noProof/>
          <w:sz w:val="24"/>
          <w:szCs w:val="24"/>
        </w:rPr>
      </w:pPr>
    </w:p>
    <w:p w14:paraId="08682C65" w14:textId="1F7BE20E" w:rsidR="00BA4BCB" w:rsidRDefault="00BA4BCB" w:rsidP="00065EEF">
      <w:pPr>
        <w:jc w:val="both"/>
        <w:rPr>
          <w:rFonts w:ascii="Franklin Gothic Book" w:hAnsi="Franklin Gothic Book"/>
          <w:noProof/>
          <w:sz w:val="24"/>
          <w:szCs w:val="24"/>
        </w:rPr>
      </w:pPr>
    </w:p>
    <w:p w14:paraId="6E9BF1E0" w14:textId="6F9B0074" w:rsidR="00BA4BCB" w:rsidRDefault="00BA4BCB" w:rsidP="00065EEF">
      <w:pPr>
        <w:jc w:val="both"/>
        <w:rPr>
          <w:rFonts w:ascii="Franklin Gothic Book" w:hAnsi="Franklin Gothic Book"/>
          <w:noProof/>
          <w:sz w:val="24"/>
          <w:szCs w:val="24"/>
        </w:rPr>
      </w:pPr>
    </w:p>
    <w:p w14:paraId="286D5981" w14:textId="060F6AFB" w:rsidR="00BA4BCB" w:rsidRDefault="00BA4BCB" w:rsidP="00065EEF">
      <w:pPr>
        <w:jc w:val="both"/>
        <w:rPr>
          <w:rFonts w:ascii="Franklin Gothic Book" w:hAnsi="Franklin Gothic Book"/>
          <w:noProof/>
          <w:sz w:val="24"/>
          <w:szCs w:val="24"/>
        </w:rPr>
      </w:pPr>
    </w:p>
    <w:p w14:paraId="1887CCBE" w14:textId="2CC65949" w:rsidR="00BA4BCB" w:rsidRDefault="00BA4BCB" w:rsidP="00065EEF">
      <w:pPr>
        <w:jc w:val="both"/>
        <w:rPr>
          <w:rFonts w:ascii="Franklin Gothic Book" w:hAnsi="Franklin Gothic Book"/>
          <w:noProof/>
          <w:sz w:val="24"/>
          <w:szCs w:val="24"/>
        </w:rPr>
      </w:pPr>
    </w:p>
    <w:p w14:paraId="01624872" w14:textId="77777777" w:rsidR="00F96CA2" w:rsidRDefault="00F96CA2" w:rsidP="00065EEF">
      <w:pPr>
        <w:jc w:val="both"/>
        <w:rPr>
          <w:rFonts w:ascii="Franklin Gothic Book" w:hAnsi="Franklin Gothic Book"/>
          <w:noProof/>
          <w:sz w:val="24"/>
          <w:szCs w:val="24"/>
        </w:rPr>
      </w:pPr>
    </w:p>
    <w:p w14:paraId="389D964B" w14:textId="16D2783D" w:rsidR="00481EBC" w:rsidRPr="00481EBC" w:rsidRDefault="00F43B58" w:rsidP="00481EBC">
      <w:pPr>
        <w:jc w:val="both"/>
        <w:rPr>
          <w:rFonts w:ascii="Franklin Gothic Book" w:hAnsi="Franklin Gothic Book"/>
          <w:sz w:val="24"/>
          <w:szCs w:val="24"/>
        </w:rPr>
      </w:pPr>
      <w:r>
        <w:rPr>
          <w:noProof/>
        </w:rPr>
        <w:drawing>
          <wp:inline distT="0" distB="0" distL="0" distR="0" wp14:anchorId="235B8B96" wp14:editId="09B35AC9">
            <wp:extent cx="6198781" cy="1118361"/>
            <wp:effectExtent l="0" t="0" r="0" b="5715"/>
            <wp:docPr id="11" name="Imagen 1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 descr="Diagrama&#10;&#10;Descripción generada automáticamente"/>
                    <pic:cNvPicPr/>
                  </pic:nvPicPr>
                  <pic:blipFill>
                    <a:blip r:embed="rId8">
                      <a:biLevel thresh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159" cy="1121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1EBC" w:rsidRPr="00481EBC" w:rsidSect="00DC1964">
      <w:headerReference w:type="default" r:id="rId9"/>
      <w:footerReference w:type="default" r:id="rId10"/>
      <w:pgSz w:w="12240" w:h="15840"/>
      <w:pgMar w:top="1417" w:right="1701" w:bottom="1417" w:left="1701" w:header="340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07F3C" w14:textId="77777777" w:rsidR="00723CDB" w:rsidRDefault="00723CDB" w:rsidP="00DC1964">
      <w:pPr>
        <w:spacing w:after="0" w:line="240" w:lineRule="auto"/>
      </w:pPr>
      <w:r>
        <w:separator/>
      </w:r>
    </w:p>
  </w:endnote>
  <w:endnote w:type="continuationSeparator" w:id="0">
    <w:p w14:paraId="309E8A0D" w14:textId="77777777" w:rsidR="00723CDB" w:rsidRDefault="00723CDB" w:rsidP="00DC1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luto Sans Bold">
    <w:altName w:val="Times New Roman"/>
    <w:panose1 w:val="00000000000000000000"/>
    <w:charset w:val="00"/>
    <w:family w:val="modern"/>
    <w:notTrueType/>
    <w:pitch w:val="variable"/>
    <w:sig w:usb0="A00000AF" w:usb1="50002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4721B" w14:textId="77777777" w:rsidR="003A55D2" w:rsidRPr="00E83EA5" w:rsidRDefault="003A55D2" w:rsidP="003A55D2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 xml:space="preserve">Proyectó y Elaboró: </w:t>
    </w:r>
    <w:r>
      <w:rPr>
        <w:rFonts w:ascii="Franklin Gothic Book" w:hAnsi="Franklin Gothic Book"/>
        <w:noProof/>
        <w:sz w:val="14"/>
        <w:szCs w:val="14"/>
      </w:rPr>
      <w:t>Jenny Alexandra Nova Gil – Practicante UIS.</w:t>
    </w:r>
  </w:p>
  <w:p w14:paraId="042A4C48" w14:textId="77777777" w:rsidR="003A55D2" w:rsidRDefault="003A55D2" w:rsidP="003A55D2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>Revisó y Aprobó</w:t>
    </w:r>
    <w:r w:rsidRPr="007D4987">
      <w:rPr>
        <w:rFonts w:ascii="Franklin Gothic Book" w:hAnsi="Franklin Gothic Book"/>
        <w:b/>
        <w:bCs/>
        <w:noProof/>
        <w:sz w:val="14"/>
        <w:szCs w:val="14"/>
      </w:rPr>
      <w:t xml:space="preserve">: </w:t>
    </w:r>
    <w:r w:rsidRPr="00C83954">
      <w:rPr>
        <w:rFonts w:ascii="Franklin Gothic Book" w:hAnsi="Franklin Gothic Book"/>
        <w:bCs/>
        <w:noProof/>
        <w:sz w:val="14"/>
        <w:szCs w:val="14"/>
      </w:rPr>
      <w:t>Robinson Almeyda Villabona – Secretario de Gobierno</w:t>
    </w:r>
    <w:r>
      <w:rPr>
        <w:rFonts w:ascii="Franklin Gothic Book" w:hAnsi="Franklin Gothic Book"/>
        <w:bCs/>
        <w:noProof/>
        <w:sz w:val="14"/>
        <w:szCs w:val="14"/>
      </w:rPr>
      <w:t>.</w:t>
    </w:r>
  </w:p>
  <w:p w14:paraId="4CEE81EE" w14:textId="77777777" w:rsidR="00D67B5C" w:rsidRPr="00DC1964" w:rsidRDefault="00D67B5C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4"/>
        <w:szCs w:val="14"/>
      </w:rPr>
    </w:pPr>
  </w:p>
  <w:p w14:paraId="312F3392" w14:textId="77777777" w:rsidR="00DC1964" w:rsidRPr="00962221" w:rsidRDefault="00DC1964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Carrera 3 No. 4-30 Parque Principal</w:t>
    </w:r>
  </w:p>
  <w:p w14:paraId="7ADA2C85" w14:textId="77777777" w:rsidR="00DC1964" w:rsidRPr="00962221" w:rsidRDefault="00DC1964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Código Postal 686561100</w:t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</w:p>
  <w:p w14:paraId="1EEAEB45" w14:textId="77777777" w:rsidR="00DC1964" w:rsidRPr="00223734" w:rsidRDefault="00DC1964" w:rsidP="00D67B5C">
    <w:pPr>
      <w:tabs>
        <w:tab w:val="left" w:pos="1967"/>
      </w:tabs>
      <w:spacing w:after="0" w:line="240" w:lineRule="auto"/>
      <w:rPr>
        <w:rFonts w:ascii="Franklin Gothic Book" w:hAnsi="Franklin Gothic Book" w:cs="Arial"/>
        <w:i/>
        <w:noProof/>
        <w:sz w:val="18"/>
        <w:szCs w:val="18"/>
      </w:rPr>
    </w:pPr>
    <w:r w:rsidRPr="00F248FC">
      <w:rPr>
        <w:rFonts w:ascii="Franklin Gothic Book" w:hAnsi="Franklin Gothic Book" w:cs="Arial"/>
        <w:noProof/>
        <w:sz w:val="16"/>
        <w:szCs w:val="16"/>
      </w:rPr>
      <w:t>Web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1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www.elcarmen-santander.gov.co</w:t>
      </w:r>
    </w:hyperlink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  <w:t xml:space="preserve">           </w:t>
    </w:r>
    <w:r w:rsidRPr="00223734">
      <w:rPr>
        <w:rFonts w:ascii="Pluto Sans Bold" w:hAnsi="Pluto Sans Bold" w:cs="Arial"/>
        <w:b/>
        <w:i/>
        <w:noProof/>
        <w:color w:val="0000FF"/>
        <w:sz w:val="18"/>
        <w:szCs w:val="18"/>
      </w:rPr>
      <w:t>Renovación Carmeleña</w:t>
    </w:r>
  </w:p>
  <w:p w14:paraId="355080C5" w14:textId="77777777" w:rsidR="00DC1964" w:rsidRPr="00962221" w:rsidRDefault="00DC1964" w:rsidP="00D67B5C">
    <w:pPr>
      <w:tabs>
        <w:tab w:val="left" w:pos="1967"/>
      </w:tabs>
      <w:spacing w:after="0" w:line="240" w:lineRule="auto"/>
      <w:rPr>
        <w:rFonts w:ascii="Franklin Gothic Book" w:hAnsi="Franklin Gothic Book" w:cs="Arial"/>
        <w:noProof/>
        <w:color w:val="0000FF"/>
        <w:sz w:val="16"/>
        <w:szCs w:val="16"/>
      </w:rPr>
    </w:pPr>
    <w:r w:rsidRPr="00F248FC">
      <w:rPr>
        <w:rFonts w:ascii="Franklin Gothic Book" w:hAnsi="Franklin Gothic Book" w:cs="Arial"/>
        <w:noProof/>
        <w:sz w:val="16"/>
        <w:szCs w:val="16"/>
      </w:rPr>
      <w:t>E-mail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2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alcaldia@elcarmen-santander.gov.co</w:t>
      </w:r>
    </w:hyperlink>
  </w:p>
  <w:p w14:paraId="7E4B0DBD" w14:textId="7A53A575" w:rsidR="00DC1964" w:rsidRPr="00DC1964" w:rsidRDefault="00DC1964" w:rsidP="00DC1964">
    <w:pPr>
      <w:tabs>
        <w:tab w:val="left" w:pos="1967"/>
      </w:tabs>
      <w:spacing w:line="240" w:lineRule="auto"/>
      <w:rPr>
        <w:rFonts w:ascii="Pluto Sans Bold" w:hAnsi="Pluto Sans Bold"/>
        <w:sz w:val="20"/>
        <w:szCs w:val="20"/>
      </w:rPr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5998BA6A" wp14:editId="75FF6087">
          <wp:simplePos x="0" y="0"/>
          <wp:positionH relativeFrom="page">
            <wp:align>left</wp:align>
          </wp:positionH>
          <wp:positionV relativeFrom="paragraph">
            <wp:posOffset>378460</wp:posOffset>
          </wp:positionV>
          <wp:extent cx="7920000" cy="96793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0" cy="967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0EDC441F" wp14:editId="332E0240">
          <wp:extent cx="90000" cy="90000"/>
          <wp:effectExtent l="0" t="0" r="5715" b="571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07191271" wp14:editId="67E52D93">
          <wp:extent cx="90000" cy="90000"/>
          <wp:effectExtent l="0" t="0" r="5715" b="571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5E1246E7" wp14:editId="7E36F856">
          <wp:extent cx="90000" cy="90000"/>
          <wp:effectExtent l="0" t="0" r="5715" b="5715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1DE1F514" wp14:editId="0083C13C">
          <wp:extent cx="90000" cy="90000"/>
          <wp:effectExtent l="0" t="0" r="5715" b="5715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rFonts w:ascii="Franklin Gothic Book" w:hAnsi="Franklin Gothic Book" w:cs="Arial"/>
        <w:noProof/>
        <w:sz w:val="16"/>
        <w:szCs w:val="16"/>
      </w:rPr>
      <w:t xml:space="preserve"> ElCarmendeChuc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51571" w14:textId="77777777" w:rsidR="00723CDB" w:rsidRDefault="00723CDB" w:rsidP="00DC1964">
      <w:pPr>
        <w:spacing w:after="0" w:line="240" w:lineRule="auto"/>
      </w:pPr>
      <w:r>
        <w:separator/>
      </w:r>
    </w:p>
  </w:footnote>
  <w:footnote w:type="continuationSeparator" w:id="0">
    <w:p w14:paraId="2EFB3878" w14:textId="77777777" w:rsidR="00723CDB" w:rsidRDefault="00723CDB" w:rsidP="00DC1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5860" w:type="dxa"/>
      <w:tblInd w:w="182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</w:tblBorders>
      <w:tblLayout w:type="fixed"/>
      <w:tblLook w:val="04A0" w:firstRow="1" w:lastRow="0" w:firstColumn="1" w:lastColumn="0" w:noHBand="0" w:noVBand="1"/>
    </w:tblPr>
    <w:tblGrid>
      <w:gridCol w:w="3577"/>
      <w:gridCol w:w="2283"/>
    </w:tblGrid>
    <w:tr w:rsidR="00DC1964" w14:paraId="51D4BF58" w14:textId="77777777" w:rsidTr="00DC1964">
      <w:trPr>
        <w:trHeight w:val="687"/>
      </w:trPr>
      <w:tc>
        <w:tcPr>
          <w:tcW w:w="3577" w:type="dxa"/>
          <w:tcBorders>
            <w:left w:val="double" w:sz="4" w:space="0" w:color="auto"/>
            <w:right w:val="double" w:sz="4" w:space="0" w:color="auto"/>
          </w:tcBorders>
          <w:vAlign w:val="center"/>
        </w:tcPr>
        <w:p w14:paraId="3F753C4C" w14:textId="77777777" w:rsidR="00DC1964" w:rsidRPr="00D44BC1" w:rsidRDefault="00DC1964" w:rsidP="00DC1964">
          <w:pPr>
            <w:pStyle w:val="Sangra2detindependiente"/>
            <w:tabs>
              <w:tab w:val="clear" w:pos="426"/>
            </w:tabs>
            <w:ind w:left="0"/>
            <w:jc w:val="center"/>
            <w:rPr>
              <w:rFonts w:ascii="Garamond" w:hAnsi="Garamond"/>
              <w:b/>
              <w:sz w:val="20"/>
              <w:lang w:val="es-ES"/>
            </w:rPr>
          </w:pPr>
          <w:r w:rsidRPr="00D44BC1">
            <w:rPr>
              <w:rFonts w:ascii="Garamond" w:hAnsi="Garamond"/>
              <w:b/>
              <w:sz w:val="20"/>
              <w:lang w:val="es-ES"/>
            </w:rPr>
            <w:t>Departamento de Santander</w:t>
          </w:r>
        </w:p>
        <w:p w14:paraId="0F97131E" w14:textId="77777777" w:rsidR="00DC1964" w:rsidRDefault="00DC1964" w:rsidP="00DC1964">
          <w:pPr>
            <w:pStyle w:val="Encabezado"/>
            <w:jc w:val="center"/>
          </w:pPr>
          <w:r w:rsidRPr="002A33A5">
            <w:rPr>
              <w:rFonts w:ascii="Garamond" w:hAnsi="Garamond"/>
              <w:b/>
              <w:sz w:val="16"/>
              <w:szCs w:val="16"/>
            </w:rPr>
            <w:t>ALCALDÍA DE</w:t>
          </w:r>
          <w:r>
            <w:rPr>
              <w:rFonts w:ascii="Garamond" w:hAnsi="Garamond"/>
              <w:b/>
              <w:sz w:val="16"/>
              <w:szCs w:val="16"/>
            </w:rPr>
            <w:t xml:space="preserve"> E</w:t>
          </w:r>
          <w:r w:rsidRPr="002A33A5">
            <w:rPr>
              <w:rFonts w:ascii="Garamond" w:hAnsi="Garamond"/>
              <w:b/>
              <w:sz w:val="16"/>
              <w:szCs w:val="16"/>
            </w:rPr>
            <w:t>L CARMEN DE CHUCURI</w:t>
          </w:r>
        </w:p>
      </w:tc>
      <w:tc>
        <w:tcPr>
          <w:tcW w:w="2283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BDD54D9" w14:textId="77777777" w:rsidR="003A55D2" w:rsidRPr="003A55D2" w:rsidRDefault="003A55D2" w:rsidP="003A55D2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Código: MJC-GOB -F-21</w:t>
          </w:r>
        </w:p>
        <w:p w14:paraId="550CE91D" w14:textId="77777777" w:rsidR="003A55D2" w:rsidRPr="003A55D2" w:rsidRDefault="003A55D2" w:rsidP="003A55D2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Versión: 1</w:t>
          </w:r>
        </w:p>
        <w:p w14:paraId="6B57E708" w14:textId="77777777" w:rsidR="003A55D2" w:rsidRPr="003A55D2" w:rsidRDefault="003A55D2" w:rsidP="003A55D2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Fecha:15-05-09</w:t>
          </w:r>
        </w:p>
        <w:p w14:paraId="265CD143" w14:textId="26471485" w:rsidR="00DC1964" w:rsidRDefault="003A55D2" w:rsidP="003A55D2">
          <w:pPr>
            <w:pStyle w:val="Encabezado"/>
            <w:jc w:val="center"/>
          </w:pPr>
          <w:r w:rsidRPr="003A55D2">
            <w:rPr>
              <w:sz w:val="20"/>
            </w:rPr>
            <w:t>Página 1 de 1</w:t>
          </w:r>
        </w:p>
      </w:tc>
    </w:tr>
    <w:tr w:rsidR="00DC1964" w14:paraId="32B8B13E" w14:textId="77777777" w:rsidTr="00DC1964">
      <w:trPr>
        <w:trHeight w:val="548"/>
      </w:trPr>
      <w:tc>
        <w:tcPr>
          <w:tcW w:w="3577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69BD8229" w14:textId="35A78D39" w:rsidR="00DC1964" w:rsidRDefault="00DC1964" w:rsidP="00DC1964">
          <w:pPr>
            <w:pStyle w:val="Encabezado"/>
            <w:jc w:val="center"/>
          </w:pPr>
          <w:r>
            <w:rPr>
              <w:b/>
              <w:sz w:val="24"/>
              <w:szCs w:val="18"/>
            </w:rPr>
            <w:t>PR</w:t>
          </w:r>
          <w:r w:rsidR="003A55D2">
            <w:rPr>
              <w:b/>
              <w:sz w:val="24"/>
              <w:szCs w:val="18"/>
            </w:rPr>
            <w:t>OTOCOLO</w:t>
          </w:r>
          <w:r>
            <w:rPr>
              <w:b/>
              <w:sz w:val="24"/>
              <w:szCs w:val="18"/>
            </w:rPr>
            <w:t xml:space="preserve"> DE INDUCCIÓN</w:t>
          </w:r>
          <w:r w:rsidR="003A55D2">
            <w:rPr>
              <w:b/>
              <w:sz w:val="24"/>
              <w:szCs w:val="18"/>
            </w:rPr>
            <w:t xml:space="preserve"> Y REINDUCCIÓN</w:t>
          </w:r>
        </w:p>
      </w:tc>
      <w:tc>
        <w:tcPr>
          <w:tcW w:w="2283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14:paraId="26374E04" w14:textId="77777777" w:rsidR="00DC1964" w:rsidRDefault="00DC1964" w:rsidP="00DC1964">
          <w:pPr>
            <w:pStyle w:val="Encabezado"/>
          </w:pPr>
        </w:p>
      </w:tc>
    </w:tr>
  </w:tbl>
  <w:p w14:paraId="266C6BD0" w14:textId="34A6F8C0" w:rsidR="00DC1964" w:rsidRDefault="00DC196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6192" behindDoc="0" locked="0" layoutInCell="1" allowOverlap="1" wp14:anchorId="753130DB" wp14:editId="7B2C30F9">
          <wp:simplePos x="0" y="0"/>
          <wp:positionH relativeFrom="column">
            <wp:posOffset>71120</wp:posOffset>
          </wp:positionH>
          <wp:positionV relativeFrom="paragraph">
            <wp:posOffset>-818989</wp:posOffset>
          </wp:positionV>
          <wp:extent cx="944245" cy="795020"/>
          <wp:effectExtent l="0" t="0" r="8255" b="5080"/>
          <wp:wrapNone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Imagen 5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45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7216" behindDoc="0" locked="0" layoutInCell="1" allowOverlap="1" wp14:anchorId="695FC48E" wp14:editId="1A045E6B">
          <wp:simplePos x="0" y="0"/>
          <wp:positionH relativeFrom="margin">
            <wp:posOffset>4949351</wp:posOffset>
          </wp:positionH>
          <wp:positionV relativeFrom="paragraph">
            <wp:posOffset>-815975</wp:posOffset>
          </wp:positionV>
          <wp:extent cx="616585" cy="793750"/>
          <wp:effectExtent l="0" t="0" r="0" b="6350"/>
          <wp:wrapNone/>
          <wp:docPr id="2" name="Imagen 2" descr="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n 58" descr="Diagram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3CDB">
      <w:rPr>
        <w:noProof/>
      </w:rPr>
      <w:pict w14:anchorId="1DB839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7283955" o:spid="_x0000_s1025" type="#_x0000_t75" style="position:absolute;margin-left:0;margin-top:0;width:441.75pt;height:287.75pt;z-index:-251657216;mso-position-horizontal:center;mso-position-horizontal-relative:margin;mso-position-vertical:center;mso-position-vertical-relative:margin" o:allowincell="f">
          <v:imagedata r:id="rId3" o:title="LOGOSIMBOLO RENOVACIÓN CARMELEÑ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E7"/>
    <w:multiLevelType w:val="hybridMultilevel"/>
    <w:tmpl w:val="B540EC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E4B74"/>
    <w:multiLevelType w:val="hybridMultilevel"/>
    <w:tmpl w:val="39480A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B1E52"/>
    <w:multiLevelType w:val="hybridMultilevel"/>
    <w:tmpl w:val="6E92510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E503FE"/>
    <w:multiLevelType w:val="hybridMultilevel"/>
    <w:tmpl w:val="A38E0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93E5A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3FC4"/>
    <w:multiLevelType w:val="hybridMultilevel"/>
    <w:tmpl w:val="AF0CDF9E"/>
    <w:lvl w:ilvl="0" w:tplc="A412B52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B15CF"/>
    <w:multiLevelType w:val="hybridMultilevel"/>
    <w:tmpl w:val="B8F891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A1135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F393E"/>
    <w:multiLevelType w:val="hybridMultilevel"/>
    <w:tmpl w:val="8FE02B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15B78"/>
    <w:multiLevelType w:val="hybridMultilevel"/>
    <w:tmpl w:val="B33238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84290"/>
    <w:multiLevelType w:val="hybridMultilevel"/>
    <w:tmpl w:val="8CFC1A34"/>
    <w:lvl w:ilvl="0" w:tplc="240A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1" w15:restartNumberingAfterBreak="0">
    <w:nsid w:val="27633D70"/>
    <w:multiLevelType w:val="hybridMultilevel"/>
    <w:tmpl w:val="77AA245E"/>
    <w:lvl w:ilvl="0" w:tplc="232E1F2E">
      <w:numFmt w:val="bullet"/>
      <w:lvlText w:val="•"/>
      <w:lvlJc w:val="left"/>
      <w:pPr>
        <w:ind w:left="1065" w:hanging="705"/>
      </w:pPr>
      <w:rPr>
        <w:rFonts w:ascii="Franklin Gothic Book" w:eastAsiaTheme="minorHAnsi" w:hAnsi="Franklin Gothic Book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757CD"/>
    <w:multiLevelType w:val="hybridMultilevel"/>
    <w:tmpl w:val="26F86F9C"/>
    <w:lvl w:ilvl="0" w:tplc="232E1F2E">
      <w:numFmt w:val="bullet"/>
      <w:lvlText w:val="•"/>
      <w:lvlJc w:val="left"/>
      <w:pPr>
        <w:ind w:left="1425" w:hanging="705"/>
      </w:pPr>
      <w:rPr>
        <w:rFonts w:ascii="Franklin Gothic Book" w:eastAsiaTheme="minorHAnsi" w:hAnsi="Franklin Gothic Book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0E60C3"/>
    <w:multiLevelType w:val="hybridMultilevel"/>
    <w:tmpl w:val="C4C2001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1C759A"/>
    <w:multiLevelType w:val="hybridMultilevel"/>
    <w:tmpl w:val="45E60766"/>
    <w:lvl w:ilvl="0" w:tplc="B93220F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45E3A"/>
    <w:multiLevelType w:val="hybridMultilevel"/>
    <w:tmpl w:val="60E6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52A3E"/>
    <w:multiLevelType w:val="hybridMultilevel"/>
    <w:tmpl w:val="BA5251B6"/>
    <w:lvl w:ilvl="0" w:tplc="42029E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2F659A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B463D"/>
    <w:multiLevelType w:val="hybridMultilevel"/>
    <w:tmpl w:val="ADAC18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E732D"/>
    <w:multiLevelType w:val="hybridMultilevel"/>
    <w:tmpl w:val="9EDCF4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E4114"/>
    <w:multiLevelType w:val="hybridMultilevel"/>
    <w:tmpl w:val="BE6A79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FB73FB"/>
    <w:multiLevelType w:val="hybridMultilevel"/>
    <w:tmpl w:val="D1D46716"/>
    <w:lvl w:ilvl="0" w:tplc="3A9CE9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D5B79FD"/>
    <w:multiLevelType w:val="hybridMultilevel"/>
    <w:tmpl w:val="6A9A28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977C54"/>
    <w:multiLevelType w:val="hybridMultilevel"/>
    <w:tmpl w:val="E56A8EF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6427A2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D6FED"/>
    <w:multiLevelType w:val="hybridMultilevel"/>
    <w:tmpl w:val="2FFC37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A465D"/>
    <w:multiLevelType w:val="hybridMultilevel"/>
    <w:tmpl w:val="329CF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64DF0"/>
    <w:multiLevelType w:val="hybridMultilevel"/>
    <w:tmpl w:val="750CB5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D6B12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C4AAC"/>
    <w:multiLevelType w:val="hybridMultilevel"/>
    <w:tmpl w:val="C60C50C2"/>
    <w:lvl w:ilvl="0" w:tplc="240A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30" w15:restartNumberingAfterBreak="0">
    <w:nsid w:val="67364090"/>
    <w:multiLevelType w:val="hybridMultilevel"/>
    <w:tmpl w:val="49A23C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C876AA"/>
    <w:multiLevelType w:val="hybridMultilevel"/>
    <w:tmpl w:val="5562FF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217736"/>
    <w:multiLevelType w:val="hybridMultilevel"/>
    <w:tmpl w:val="5DBEA72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C6C21"/>
    <w:multiLevelType w:val="hybridMultilevel"/>
    <w:tmpl w:val="394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05A9F"/>
    <w:multiLevelType w:val="hybridMultilevel"/>
    <w:tmpl w:val="457C15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816917">
    <w:abstractNumId w:val="1"/>
  </w:num>
  <w:num w:numId="2" w16cid:durableId="223685677">
    <w:abstractNumId w:val="30"/>
  </w:num>
  <w:num w:numId="3" w16cid:durableId="171799201">
    <w:abstractNumId w:val="32"/>
  </w:num>
  <w:num w:numId="4" w16cid:durableId="9856216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7928941">
    <w:abstractNumId w:val="16"/>
  </w:num>
  <w:num w:numId="6" w16cid:durableId="1750615793">
    <w:abstractNumId w:val="21"/>
  </w:num>
  <w:num w:numId="7" w16cid:durableId="978150531">
    <w:abstractNumId w:val="16"/>
  </w:num>
  <w:num w:numId="8" w16cid:durableId="278605843">
    <w:abstractNumId w:val="26"/>
  </w:num>
  <w:num w:numId="9" w16cid:durableId="1590891512">
    <w:abstractNumId w:val="27"/>
  </w:num>
  <w:num w:numId="10" w16cid:durableId="1658071783">
    <w:abstractNumId w:val="9"/>
  </w:num>
  <w:num w:numId="11" w16cid:durableId="435490144">
    <w:abstractNumId w:val="31"/>
  </w:num>
  <w:num w:numId="12" w16cid:durableId="1973441795">
    <w:abstractNumId w:val="10"/>
  </w:num>
  <w:num w:numId="13" w16cid:durableId="567425794">
    <w:abstractNumId w:val="3"/>
  </w:num>
  <w:num w:numId="14" w16cid:durableId="1253976674">
    <w:abstractNumId w:val="29"/>
  </w:num>
  <w:num w:numId="15" w16cid:durableId="1941183837">
    <w:abstractNumId w:val="8"/>
  </w:num>
  <w:num w:numId="16" w16cid:durableId="908536227">
    <w:abstractNumId w:val="25"/>
  </w:num>
  <w:num w:numId="17" w16cid:durableId="39087652">
    <w:abstractNumId w:val="22"/>
  </w:num>
  <w:num w:numId="18" w16cid:durableId="462962112">
    <w:abstractNumId w:val="14"/>
  </w:num>
  <w:num w:numId="19" w16cid:durableId="1694764273">
    <w:abstractNumId w:val="19"/>
  </w:num>
  <w:num w:numId="20" w16cid:durableId="2013725012">
    <w:abstractNumId w:val="0"/>
  </w:num>
  <w:num w:numId="21" w16cid:durableId="1982073411">
    <w:abstractNumId w:val="15"/>
  </w:num>
  <w:num w:numId="22" w16cid:durableId="1499810965">
    <w:abstractNumId w:val="11"/>
  </w:num>
  <w:num w:numId="23" w16cid:durableId="1087337446">
    <w:abstractNumId w:val="12"/>
  </w:num>
  <w:num w:numId="24" w16cid:durableId="507212078">
    <w:abstractNumId w:val="34"/>
  </w:num>
  <w:num w:numId="25" w16cid:durableId="996810068">
    <w:abstractNumId w:val="17"/>
  </w:num>
  <w:num w:numId="26" w16cid:durableId="1614626929">
    <w:abstractNumId w:val="5"/>
  </w:num>
  <w:num w:numId="27" w16cid:durableId="2043701413">
    <w:abstractNumId w:val="33"/>
  </w:num>
  <w:num w:numId="28" w16cid:durableId="1551453879">
    <w:abstractNumId w:val="28"/>
  </w:num>
  <w:num w:numId="29" w16cid:durableId="2062367067">
    <w:abstractNumId w:val="24"/>
  </w:num>
  <w:num w:numId="30" w16cid:durableId="426921640">
    <w:abstractNumId w:val="6"/>
  </w:num>
  <w:num w:numId="31" w16cid:durableId="1007443577">
    <w:abstractNumId w:val="23"/>
  </w:num>
  <w:num w:numId="32" w16cid:durableId="38287969">
    <w:abstractNumId w:val="20"/>
  </w:num>
  <w:num w:numId="33" w16cid:durableId="1600527221">
    <w:abstractNumId w:val="13"/>
  </w:num>
  <w:num w:numId="34" w16cid:durableId="239486104">
    <w:abstractNumId w:val="2"/>
  </w:num>
  <w:num w:numId="35" w16cid:durableId="746995453">
    <w:abstractNumId w:val="7"/>
  </w:num>
  <w:num w:numId="36" w16cid:durableId="908539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964"/>
    <w:rsid w:val="00065EEF"/>
    <w:rsid w:val="000D6692"/>
    <w:rsid w:val="0016293C"/>
    <w:rsid w:val="00170488"/>
    <w:rsid w:val="001B7724"/>
    <w:rsid w:val="001C4713"/>
    <w:rsid w:val="001C550E"/>
    <w:rsid w:val="00240A2A"/>
    <w:rsid w:val="0026374A"/>
    <w:rsid w:val="00271990"/>
    <w:rsid w:val="00274081"/>
    <w:rsid w:val="0028750C"/>
    <w:rsid w:val="002E3554"/>
    <w:rsid w:val="00313EB7"/>
    <w:rsid w:val="00340861"/>
    <w:rsid w:val="0034548F"/>
    <w:rsid w:val="00371B8C"/>
    <w:rsid w:val="00392EF9"/>
    <w:rsid w:val="003A55D2"/>
    <w:rsid w:val="003E494F"/>
    <w:rsid w:val="003F5753"/>
    <w:rsid w:val="00481EBC"/>
    <w:rsid w:val="004B61BD"/>
    <w:rsid w:val="004C00B9"/>
    <w:rsid w:val="0056375A"/>
    <w:rsid w:val="00570CA2"/>
    <w:rsid w:val="00596B22"/>
    <w:rsid w:val="00606758"/>
    <w:rsid w:val="00665736"/>
    <w:rsid w:val="00677949"/>
    <w:rsid w:val="00685DD3"/>
    <w:rsid w:val="006B5560"/>
    <w:rsid w:val="006C2865"/>
    <w:rsid w:val="006C5643"/>
    <w:rsid w:val="007172F4"/>
    <w:rsid w:val="00723CDB"/>
    <w:rsid w:val="00750953"/>
    <w:rsid w:val="00794F3F"/>
    <w:rsid w:val="007B7498"/>
    <w:rsid w:val="007C1102"/>
    <w:rsid w:val="007C2CFA"/>
    <w:rsid w:val="008132B0"/>
    <w:rsid w:val="00824163"/>
    <w:rsid w:val="00826836"/>
    <w:rsid w:val="00832B4F"/>
    <w:rsid w:val="00875AA9"/>
    <w:rsid w:val="00886972"/>
    <w:rsid w:val="008A10BB"/>
    <w:rsid w:val="009B71A3"/>
    <w:rsid w:val="00A25241"/>
    <w:rsid w:val="00AD2BFF"/>
    <w:rsid w:val="00B1312A"/>
    <w:rsid w:val="00B73B21"/>
    <w:rsid w:val="00BA4BCB"/>
    <w:rsid w:val="00C44E1E"/>
    <w:rsid w:val="00C73167"/>
    <w:rsid w:val="00D04F55"/>
    <w:rsid w:val="00D3351D"/>
    <w:rsid w:val="00D44893"/>
    <w:rsid w:val="00D631E5"/>
    <w:rsid w:val="00D67B5C"/>
    <w:rsid w:val="00DC1964"/>
    <w:rsid w:val="00DD6228"/>
    <w:rsid w:val="00DE079C"/>
    <w:rsid w:val="00DF6743"/>
    <w:rsid w:val="00F224FF"/>
    <w:rsid w:val="00F36AF0"/>
    <w:rsid w:val="00F43B58"/>
    <w:rsid w:val="00F85493"/>
    <w:rsid w:val="00F9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5DDE2"/>
  <w15:chartTrackingRefBased/>
  <w15:docId w15:val="{87D4069F-006D-4D8E-8ACE-EC573AAD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C19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1964"/>
  </w:style>
  <w:style w:type="paragraph" w:styleId="Piedepgina">
    <w:name w:val="footer"/>
    <w:basedOn w:val="Normal"/>
    <w:link w:val="PiedepginaCar"/>
    <w:uiPriority w:val="99"/>
    <w:unhideWhenUsed/>
    <w:rsid w:val="00DC19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1964"/>
  </w:style>
  <w:style w:type="paragraph" w:styleId="Sangra2detindependiente">
    <w:name w:val="Body Text Indent 2"/>
    <w:basedOn w:val="Normal"/>
    <w:link w:val="Sangra2detindependienteCar"/>
    <w:rsid w:val="00DC1964"/>
    <w:pPr>
      <w:tabs>
        <w:tab w:val="left" w:pos="426"/>
      </w:tabs>
      <w:spacing w:after="0" w:line="240" w:lineRule="auto"/>
      <w:ind w:left="450"/>
      <w:jc w:val="both"/>
    </w:pPr>
    <w:rPr>
      <w:rFonts w:ascii="Arial" w:eastAsia="Calibri" w:hAnsi="Arial" w:cs="Times New Roman"/>
      <w:sz w:val="24"/>
      <w:szCs w:val="20"/>
      <w:lang w:val="es-MX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C1964"/>
    <w:rPr>
      <w:rFonts w:ascii="Arial" w:eastAsia="Calibri" w:hAnsi="Arial" w:cs="Times New Roman"/>
      <w:sz w:val="24"/>
      <w:szCs w:val="20"/>
      <w:lang w:val="es-MX" w:eastAsia="es-ES"/>
    </w:rPr>
  </w:style>
  <w:style w:type="paragraph" w:styleId="Sinespaciado">
    <w:name w:val="No Spacing"/>
    <w:link w:val="SinespaciadoCar"/>
    <w:uiPriority w:val="1"/>
    <w:qFormat/>
    <w:rsid w:val="00DC1964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39"/>
    <w:rsid w:val="00DC1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DC1964"/>
    <w:rPr>
      <w:rFonts w:ascii="Calibri" w:eastAsia="Calibri" w:hAnsi="Calibri" w:cs="Times New Roman"/>
      <w:lang w:val="es-ES"/>
    </w:rPr>
  </w:style>
  <w:style w:type="paragraph" w:styleId="Prrafodelista">
    <w:name w:val="List Paragraph"/>
    <w:aliases w:val="List Paragraph,Fotografía,HOJA,Bolita,Párrafo de lista4,BOLADEF,Párrafo de lista3,Párrafo de lista21,BOLA,Nivel 1 OS,Colorful List Accent 1,Colorful List - Accent 11,Fluvial1,Segundo nivel de viñetas"/>
    <w:basedOn w:val="Normal"/>
    <w:link w:val="PrrafodelistaCar"/>
    <w:uiPriority w:val="34"/>
    <w:qFormat/>
    <w:rsid w:val="00274081"/>
    <w:pPr>
      <w:ind w:left="720"/>
      <w:contextualSpacing/>
    </w:pPr>
  </w:style>
  <w:style w:type="character" w:customStyle="1" w:styleId="PrrafodelistaCar">
    <w:name w:val="Párrafo de lista Car"/>
    <w:aliases w:val="List Paragraph Car,Fotografía Car,HOJA Car,Bolita Car,Párrafo de lista4 Car,BOLADEF Car,Párrafo de lista3 Car,Párrafo de lista21 Car,BOLA Car,Nivel 1 OS Car,Colorful List Accent 1 Car,Colorful List - Accent 11 Car,Fluvial1 Car"/>
    <w:link w:val="Prrafodelista"/>
    <w:uiPriority w:val="34"/>
    <w:qFormat/>
    <w:rsid w:val="00D04F55"/>
  </w:style>
  <w:style w:type="character" w:styleId="Hipervnculo">
    <w:name w:val="Hyperlink"/>
    <w:basedOn w:val="Fuentedeprrafopredeter"/>
    <w:uiPriority w:val="99"/>
    <w:unhideWhenUsed/>
    <w:rsid w:val="00F224F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24FF"/>
    <w:rPr>
      <w:color w:val="605E5C"/>
      <w:shd w:val="clear" w:color="auto" w:fill="E1DFDD"/>
    </w:rPr>
  </w:style>
  <w:style w:type="table" w:styleId="Tablaconcuadrcula5oscura-nfasis6">
    <w:name w:val="Grid Table 5 Dark Accent 6"/>
    <w:basedOn w:val="Tablanormal"/>
    <w:uiPriority w:val="50"/>
    <w:rsid w:val="0056375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aconcuadrcula4-nfasis6">
    <w:name w:val="Grid Table 4 Accent 6"/>
    <w:basedOn w:val="Tablanormal"/>
    <w:uiPriority w:val="49"/>
    <w:rsid w:val="0056375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065EE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2-nfasis6">
    <w:name w:val="Grid Table 2 Accent 6"/>
    <w:basedOn w:val="Tablanormal"/>
    <w:uiPriority w:val="47"/>
    <w:rsid w:val="00F43B58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image" Target="media/image9.png"/><Relationship Id="rId2" Type="http://schemas.openxmlformats.org/officeDocument/2006/relationships/hyperlink" Target="mailto:alcaldia@elcarmen-santander.gov.co" TargetMode="External"/><Relationship Id="rId1" Type="http://schemas.openxmlformats.org/officeDocument/2006/relationships/hyperlink" Target="http://www.elcarmen-santander.gov.co" TargetMode="External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36677-CE8F-476B-968C-7D70F6D8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8273</TotalTime>
  <Pages>9</Pages>
  <Words>2016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NOVA</dc:creator>
  <cp:keywords/>
  <dc:description/>
  <cp:lastModifiedBy>JENNY NOVA</cp:lastModifiedBy>
  <cp:revision>10</cp:revision>
  <dcterms:created xsi:type="dcterms:W3CDTF">2022-01-25T21:37:00Z</dcterms:created>
  <dcterms:modified xsi:type="dcterms:W3CDTF">2022-06-24T04:05:00Z</dcterms:modified>
</cp:coreProperties>
</file>